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88" w:rsidRPr="00410C88" w:rsidRDefault="00410C88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>October 29, 2017</w:t>
      </w:r>
    </w:p>
    <w:p w:rsidR="00410C88" w:rsidRPr="00410C88" w:rsidRDefault="00410C88" w:rsidP="00D349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10C88" w:rsidRPr="00410C88" w:rsidRDefault="00410C88" w:rsidP="00D349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D3491E" w:rsidRPr="00410C88" w:rsidRDefault="00D3491E" w:rsidP="00D3491E">
      <w:pPr>
        <w:spacing w:after="0" w:line="240" w:lineRule="auto"/>
        <w:rPr>
          <w:rFonts w:ascii="Century Gothic" w:hAnsi="Century Gothic" w:cs="Times New Roman"/>
          <w:b/>
          <w:sz w:val="44"/>
          <w:szCs w:val="44"/>
        </w:rPr>
      </w:pPr>
      <w:r w:rsidRPr="00410C88">
        <w:rPr>
          <w:rFonts w:ascii="Century Gothic" w:hAnsi="Century Gothic" w:cs="Times New Roman"/>
          <w:b/>
          <w:sz w:val="44"/>
          <w:szCs w:val="44"/>
        </w:rPr>
        <w:t>The Bread of Life</w:t>
      </w:r>
      <w:r w:rsidRPr="00410C88">
        <w:rPr>
          <w:rFonts w:ascii="Century Gothic" w:hAnsi="Century Gothic" w:cs="Times New Roman"/>
          <w:b/>
          <w:sz w:val="44"/>
          <w:szCs w:val="44"/>
        </w:rPr>
        <w:tab/>
      </w:r>
    </w:p>
    <w:p w:rsidR="00D3491E" w:rsidRDefault="00D3491E" w:rsidP="00D3491E">
      <w:pPr>
        <w:spacing w:after="0" w:line="240" w:lineRule="auto"/>
        <w:rPr>
          <w:rFonts w:ascii="Century Gothic" w:hAnsi="Century Gothic" w:cs="Times New Roman"/>
          <w:i/>
          <w:sz w:val="24"/>
          <w:szCs w:val="24"/>
        </w:rPr>
      </w:pPr>
      <w:r w:rsidRPr="00410C88">
        <w:rPr>
          <w:rFonts w:ascii="Century Gothic" w:hAnsi="Century Gothic" w:cs="Times New Roman"/>
          <w:i/>
          <w:sz w:val="24"/>
          <w:szCs w:val="24"/>
        </w:rPr>
        <w:t>J</w:t>
      </w:r>
      <w:r w:rsidR="00410C88" w:rsidRPr="00410C88">
        <w:rPr>
          <w:rFonts w:ascii="Century Gothic" w:hAnsi="Century Gothic" w:cs="Times New Roman"/>
          <w:i/>
          <w:sz w:val="24"/>
          <w:szCs w:val="24"/>
        </w:rPr>
        <w:t>oh</w:t>
      </w:r>
      <w:r w:rsidRPr="00410C88">
        <w:rPr>
          <w:rFonts w:ascii="Century Gothic" w:hAnsi="Century Gothic" w:cs="Times New Roman"/>
          <w:i/>
          <w:sz w:val="24"/>
          <w:szCs w:val="24"/>
        </w:rPr>
        <w:t>n 6:25-35, 48-51</w:t>
      </w:r>
      <w:r w:rsidR="00410C88" w:rsidRPr="00410C88">
        <w:rPr>
          <w:rFonts w:ascii="Century Gothic" w:hAnsi="Century Gothic" w:cs="Times New Roman"/>
          <w:i/>
          <w:sz w:val="24"/>
          <w:szCs w:val="24"/>
        </w:rPr>
        <w:t>; Deuteronomy</w:t>
      </w:r>
      <w:r w:rsidRPr="00410C88">
        <w:rPr>
          <w:rFonts w:ascii="Century Gothic" w:hAnsi="Century Gothic" w:cs="Times New Roman"/>
          <w:i/>
          <w:sz w:val="24"/>
          <w:szCs w:val="24"/>
        </w:rPr>
        <w:t xml:space="preserve"> 8:15-18</w:t>
      </w:r>
    </w:p>
    <w:p w:rsidR="00410C88" w:rsidRDefault="00410C88" w:rsidP="00D3491E">
      <w:pPr>
        <w:spacing w:after="0" w:line="240" w:lineRule="auto"/>
        <w:rPr>
          <w:rFonts w:ascii="Century Gothic" w:hAnsi="Century Gothic" w:cs="Times New Roman"/>
          <w:i/>
          <w:sz w:val="24"/>
          <w:szCs w:val="24"/>
        </w:rPr>
      </w:pPr>
    </w:p>
    <w:p w:rsidR="003A2B52" w:rsidRPr="00410C88" w:rsidRDefault="003A2B52" w:rsidP="00D3491E">
      <w:pPr>
        <w:spacing w:after="0" w:line="240" w:lineRule="auto"/>
        <w:rPr>
          <w:rFonts w:ascii="Century Gothic" w:hAnsi="Century Gothic" w:cs="Times New Roman"/>
          <w:i/>
          <w:sz w:val="24"/>
          <w:szCs w:val="24"/>
        </w:rPr>
      </w:pPr>
      <w:bookmarkStart w:id="0" w:name="_GoBack"/>
      <w:bookmarkEnd w:id="0"/>
    </w:p>
    <w:p w:rsidR="007F17E6" w:rsidRPr="00410C88" w:rsidRDefault="007F17E6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F17E6" w:rsidRDefault="007F17E6" w:rsidP="00410C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>God has always provided sustenance for humans. Compare the Garden of Eden changing to laborious agriculture, Manna in the wilderness changing to fields &amp; vineyards in the Promised Land, and then Manna &amp; Water changing to the Bread &amp; Wine of communion.</w:t>
      </w:r>
    </w:p>
    <w:p w:rsid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10C88" w:rsidRP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F17E6" w:rsidRPr="00410C88" w:rsidRDefault="007F17E6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F17E6" w:rsidRDefault="007F17E6" w:rsidP="00410C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>You are statistically more likely to die of over-nutrition than under-nutrition; we won, right? W</w:t>
      </w:r>
      <w:r w:rsidR="00EA28AC" w:rsidRPr="00410C88">
        <w:rPr>
          <w:rFonts w:ascii="Century Gothic" w:hAnsi="Century Gothic" w:cs="Times New Roman"/>
          <w:sz w:val="24"/>
          <w:szCs w:val="24"/>
        </w:rPr>
        <w:t>hy does a full belly not assure</w:t>
      </w:r>
      <w:r w:rsidRPr="00410C88">
        <w:rPr>
          <w:rFonts w:ascii="Century Gothic" w:hAnsi="Century Gothic" w:cs="Times New Roman"/>
          <w:sz w:val="24"/>
          <w:szCs w:val="24"/>
        </w:rPr>
        <w:t xml:space="preserve"> a full heart?</w:t>
      </w:r>
      <w:r w:rsidR="00D43A72" w:rsidRPr="00410C88">
        <w:rPr>
          <w:rFonts w:ascii="Century Gothic" w:hAnsi="Century Gothic" w:cs="Times New Roman"/>
          <w:sz w:val="24"/>
          <w:szCs w:val="24"/>
        </w:rPr>
        <w:t xml:space="preserve"> See Haggai 1:5-6.</w:t>
      </w:r>
    </w:p>
    <w:p w:rsidR="00410C88" w:rsidRPr="00410C88" w:rsidRDefault="00410C88" w:rsidP="00410C8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Default="00EA28AC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10C88" w:rsidRPr="00410C88" w:rsidRDefault="00410C88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Default="00EA28AC" w:rsidP="00410C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>We can only eat so far in advance of our needs; i.e. we have to find food on a regular basis. How do you feed your soul on a regular basis? What tools and practices do you use? How consistent are you?</w:t>
      </w:r>
      <w:r w:rsidR="00D43A72" w:rsidRPr="00410C88">
        <w:rPr>
          <w:rFonts w:ascii="Century Gothic" w:hAnsi="Century Gothic" w:cs="Times New Roman"/>
          <w:sz w:val="24"/>
          <w:szCs w:val="24"/>
        </w:rPr>
        <w:t xml:space="preserve"> See Psalm 25:4-5</w:t>
      </w:r>
    </w:p>
    <w:p w:rsid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10C88" w:rsidRP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Pr="00410C88" w:rsidRDefault="00EA28AC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Default="00EA28AC" w:rsidP="00410C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>How has Jesus sustained you? Can you name a time or an incident? If not, get a prayer journal started so you can record God’s action in your life.</w:t>
      </w:r>
      <w:r w:rsidR="00D43A72" w:rsidRPr="00410C88">
        <w:rPr>
          <w:rFonts w:ascii="Century Gothic" w:hAnsi="Century Gothic" w:cs="Times New Roman"/>
          <w:sz w:val="24"/>
          <w:szCs w:val="24"/>
        </w:rPr>
        <w:t xml:space="preserve"> See 2 Corinthians 1:8-11.</w:t>
      </w:r>
    </w:p>
    <w:p w:rsid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10C88" w:rsidRPr="00410C88" w:rsidRDefault="00410C88" w:rsidP="00410C88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Pr="00410C88" w:rsidRDefault="00EA28AC" w:rsidP="00D3491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A28AC" w:rsidRPr="00410C88" w:rsidRDefault="00A66E59" w:rsidP="00410C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10C88">
        <w:rPr>
          <w:rFonts w:ascii="Century Gothic" w:hAnsi="Century Gothic" w:cs="Times New Roman"/>
          <w:sz w:val="24"/>
          <w:szCs w:val="24"/>
        </w:rPr>
        <w:t xml:space="preserve">The disciples had passed out the bread on the mountain. How are you passing out the Bread of Life? That could </w:t>
      </w:r>
      <w:r w:rsidR="00D43A72" w:rsidRPr="00410C88">
        <w:rPr>
          <w:rFonts w:ascii="Century Gothic" w:hAnsi="Century Gothic" w:cs="Times New Roman"/>
          <w:sz w:val="24"/>
          <w:szCs w:val="24"/>
        </w:rPr>
        <w:t xml:space="preserve">also </w:t>
      </w:r>
      <w:r w:rsidRPr="00410C88">
        <w:rPr>
          <w:rFonts w:ascii="Century Gothic" w:hAnsi="Century Gothic" w:cs="Times New Roman"/>
          <w:sz w:val="24"/>
          <w:szCs w:val="24"/>
        </w:rPr>
        <w:t>be asked, what is (are) you</w:t>
      </w:r>
      <w:r w:rsidR="00D43A72" w:rsidRPr="00410C88">
        <w:rPr>
          <w:rFonts w:ascii="Century Gothic" w:hAnsi="Century Gothic" w:cs="Times New Roman"/>
          <w:sz w:val="24"/>
          <w:szCs w:val="24"/>
        </w:rPr>
        <w:t>r</w:t>
      </w:r>
      <w:r w:rsidRPr="00410C88">
        <w:rPr>
          <w:rFonts w:ascii="Century Gothic" w:hAnsi="Century Gothic" w:cs="Times New Roman"/>
          <w:sz w:val="24"/>
          <w:szCs w:val="24"/>
        </w:rPr>
        <w:t xml:space="preserve"> spiritual gift</w:t>
      </w:r>
      <w:r w:rsidR="00D43A72" w:rsidRPr="00410C88">
        <w:rPr>
          <w:rFonts w:ascii="Century Gothic" w:hAnsi="Century Gothic" w:cs="Times New Roman"/>
          <w:sz w:val="24"/>
          <w:szCs w:val="24"/>
        </w:rPr>
        <w:t>(s)</w:t>
      </w:r>
      <w:r w:rsidRPr="00410C88">
        <w:rPr>
          <w:rFonts w:ascii="Century Gothic" w:hAnsi="Century Gothic" w:cs="Times New Roman"/>
          <w:sz w:val="24"/>
          <w:szCs w:val="24"/>
        </w:rPr>
        <w:t xml:space="preserve"> and how are you blessing others with it?</w:t>
      </w:r>
    </w:p>
    <w:p w:rsidR="00A66E59" w:rsidRPr="00410C88" w:rsidRDefault="00A66E59" w:rsidP="00D3491E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66E59" w:rsidRPr="007F17E6" w:rsidRDefault="00A66E59" w:rsidP="00D349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7F17E6" w:rsidRPr="007F17E6" w:rsidRDefault="007F17E6" w:rsidP="00D349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83B72" w:rsidRDefault="00983B72"/>
    <w:p w:rsidR="00E023DC" w:rsidRDefault="00E023DC"/>
    <w:sectPr w:rsidR="00E0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6005"/>
    <w:multiLevelType w:val="hybridMultilevel"/>
    <w:tmpl w:val="DB4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1E"/>
    <w:rsid w:val="003A2B52"/>
    <w:rsid w:val="00410C88"/>
    <w:rsid w:val="00791F66"/>
    <w:rsid w:val="007F17E6"/>
    <w:rsid w:val="00983B72"/>
    <w:rsid w:val="00A66E59"/>
    <w:rsid w:val="00D3491E"/>
    <w:rsid w:val="00D43A72"/>
    <w:rsid w:val="00E023DC"/>
    <w:rsid w:val="00E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2017-10-26T14:50:00Z</dcterms:created>
  <dcterms:modified xsi:type="dcterms:W3CDTF">2017-10-26T14:50:00Z</dcterms:modified>
</cp:coreProperties>
</file>