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818" w:rsidRPr="00F60818" w:rsidRDefault="00F60818" w:rsidP="00892D89">
      <w:pPr>
        <w:rPr>
          <w:rFonts w:ascii="Century Gothic" w:hAnsi="Century Gothic" w:cs="Times New Roman"/>
          <w:sz w:val="28"/>
          <w:szCs w:val="28"/>
        </w:rPr>
      </w:pPr>
      <w:r w:rsidRPr="00F60818">
        <w:rPr>
          <w:rFonts w:ascii="Century Gothic" w:hAnsi="Century Gothic" w:cs="Times New Roman"/>
          <w:sz w:val="28"/>
          <w:szCs w:val="28"/>
        </w:rPr>
        <w:t>October 8, 2017</w:t>
      </w:r>
    </w:p>
    <w:p w:rsidR="00F60818" w:rsidRPr="00F60818" w:rsidRDefault="00F60818" w:rsidP="00892D89">
      <w:pPr>
        <w:rPr>
          <w:rFonts w:ascii="Century Gothic" w:hAnsi="Century Gothic" w:cs="Times New Roman"/>
          <w:sz w:val="28"/>
          <w:szCs w:val="28"/>
        </w:rPr>
      </w:pPr>
    </w:p>
    <w:p w:rsidR="00892D89" w:rsidRPr="00F60818" w:rsidRDefault="00892D89" w:rsidP="00892D89">
      <w:pPr>
        <w:rPr>
          <w:rFonts w:ascii="Century Gothic" w:hAnsi="Century Gothic" w:cs="Times New Roman"/>
          <w:b/>
          <w:sz w:val="48"/>
          <w:szCs w:val="48"/>
        </w:rPr>
      </w:pPr>
      <w:r w:rsidRPr="00F60818">
        <w:rPr>
          <w:rFonts w:ascii="Century Gothic" w:hAnsi="Century Gothic" w:cs="Times New Roman"/>
          <w:b/>
          <w:sz w:val="48"/>
          <w:szCs w:val="48"/>
        </w:rPr>
        <w:t>My New House</w:t>
      </w:r>
      <w:r w:rsidR="00F60818">
        <w:rPr>
          <w:rFonts w:ascii="Century Gothic" w:hAnsi="Century Gothic" w:cs="Times New Roman"/>
          <w:b/>
          <w:sz w:val="48"/>
          <w:szCs w:val="48"/>
        </w:rPr>
        <w:t xml:space="preserve"> </w:t>
      </w:r>
      <w:bookmarkStart w:id="0" w:name="_GoBack"/>
      <w:bookmarkEnd w:id="0"/>
      <w:r w:rsidRPr="00F60818">
        <w:rPr>
          <w:rFonts w:ascii="Century Gothic" w:hAnsi="Century Gothic" w:cs="Times New Roman"/>
          <w:b/>
          <w:sz w:val="48"/>
          <w:szCs w:val="48"/>
        </w:rPr>
        <w:t>- Feast of Booths</w:t>
      </w:r>
    </w:p>
    <w:p w:rsidR="00892D89" w:rsidRDefault="00892D89" w:rsidP="00892D89">
      <w:pPr>
        <w:contextualSpacing/>
        <w:outlineLvl w:val="3"/>
        <w:rPr>
          <w:rFonts w:ascii="Century Gothic" w:eastAsia="Times New Roman" w:hAnsi="Century Gothic" w:cs="Times New Roman"/>
          <w:bCs/>
          <w:i/>
          <w:sz w:val="28"/>
          <w:szCs w:val="28"/>
        </w:rPr>
      </w:pPr>
      <w:r w:rsidRPr="00F60818">
        <w:rPr>
          <w:rFonts w:ascii="Century Gothic" w:eastAsia="Times New Roman" w:hAnsi="Century Gothic" w:cs="Times New Roman"/>
          <w:bCs/>
          <w:i/>
          <w:sz w:val="28"/>
          <w:szCs w:val="28"/>
        </w:rPr>
        <w:t>2 Corinthians 5:1-5</w:t>
      </w:r>
      <w:r w:rsidR="00F60818" w:rsidRPr="00F60818">
        <w:rPr>
          <w:rFonts w:ascii="Century Gothic" w:eastAsia="Times New Roman" w:hAnsi="Century Gothic" w:cs="Times New Roman"/>
          <w:bCs/>
          <w:i/>
          <w:sz w:val="28"/>
          <w:szCs w:val="28"/>
        </w:rPr>
        <w:t xml:space="preserve">; </w:t>
      </w:r>
      <w:r w:rsidRPr="00F60818">
        <w:rPr>
          <w:rFonts w:ascii="Century Gothic" w:eastAsia="Times New Roman" w:hAnsi="Century Gothic" w:cs="Times New Roman"/>
          <w:bCs/>
          <w:i/>
          <w:sz w:val="28"/>
          <w:szCs w:val="28"/>
        </w:rPr>
        <w:t>Lev</w:t>
      </w:r>
      <w:r w:rsidR="00F60818" w:rsidRPr="00F60818">
        <w:rPr>
          <w:rFonts w:ascii="Century Gothic" w:eastAsia="Times New Roman" w:hAnsi="Century Gothic" w:cs="Times New Roman"/>
          <w:bCs/>
          <w:i/>
          <w:sz w:val="28"/>
          <w:szCs w:val="28"/>
        </w:rPr>
        <w:t>iticus</w:t>
      </w:r>
      <w:r w:rsidRPr="00F60818">
        <w:rPr>
          <w:rFonts w:ascii="Century Gothic" w:eastAsia="Times New Roman" w:hAnsi="Century Gothic" w:cs="Times New Roman"/>
          <w:bCs/>
          <w:i/>
          <w:sz w:val="28"/>
          <w:szCs w:val="28"/>
        </w:rPr>
        <w:t xml:space="preserve"> 23:39-43</w:t>
      </w:r>
    </w:p>
    <w:p w:rsidR="00F60818" w:rsidRPr="00F60818" w:rsidRDefault="00F60818" w:rsidP="00892D89">
      <w:pPr>
        <w:contextualSpacing/>
        <w:outlineLvl w:val="3"/>
        <w:rPr>
          <w:rFonts w:ascii="Century Gothic" w:eastAsia="Times New Roman" w:hAnsi="Century Gothic" w:cs="Times New Roman"/>
          <w:bCs/>
          <w:i/>
          <w:sz w:val="28"/>
          <w:szCs w:val="28"/>
        </w:rPr>
      </w:pPr>
    </w:p>
    <w:p w:rsidR="00892D89" w:rsidRPr="00F60818" w:rsidRDefault="00892D89" w:rsidP="00892D89">
      <w:pPr>
        <w:contextualSpacing/>
        <w:outlineLvl w:val="3"/>
        <w:rPr>
          <w:rFonts w:ascii="Century Gothic" w:eastAsia="Times New Roman" w:hAnsi="Century Gothic" w:cs="Times New Roman"/>
          <w:bCs/>
          <w:sz w:val="28"/>
          <w:szCs w:val="28"/>
        </w:rPr>
      </w:pPr>
    </w:p>
    <w:p w:rsidR="00892D89" w:rsidRPr="00F60818" w:rsidRDefault="00892D89" w:rsidP="00F60818">
      <w:pPr>
        <w:pStyle w:val="ListParagraph"/>
        <w:numPr>
          <w:ilvl w:val="0"/>
          <w:numId w:val="1"/>
        </w:numPr>
        <w:outlineLvl w:val="3"/>
        <w:rPr>
          <w:rFonts w:ascii="Century Gothic" w:eastAsia="Times New Roman" w:hAnsi="Century Gothic" w:cs="Times New Roman"/>
          <w:bCs/>
          <w:sz w:val="28"/>
          <w:szCs w:val="28"/>
        </w:rPr>
      </w:pPr>
      <w:r w:rsidRPr="00F60818">
        <w:rPr>
          <w:rFonts w:ascii="Century Gothic" w:eastAsia="Times New Roman" w:hAnsi="Century Gothic" w:cs="Times New Roman"/>
          <w:bCs/>
          <w:sz w:val="28"/>
          <w:szCs w:val="28"/>
        </w:rPr>
        <w:t xml:space="preserve">Why </w:t>
      </w:r>
      <w:r w:rsidR="00304619" w:rsidRPr="00F60818">
        <w:rPr>
          <w:rFonts w:ascii="Century Gothic" w:eastAsia="Times New Roman" w:hAnsi="Century Gothic" w:cs="Times New Roman"/>
          <w:bCs/>
          <w:sz w:val="28"/>
          <w:szCs w:val="28"/>
        </w:rPr>
        <w:t>does</w:t>
      </w:r>
      <w:r w:rsidRPr="00F60818">
        <w:rPr>
          <w:rFonts w:ascii="Century Gothic" w:eastAsia="Times New Roman" w:hAnsi="Century Gothic" w:cs="Times New Roman"/>
          <w:bCs/>
          <w:sz w:val="28"/>
          <w:szCs w:val="28"/>
        </w:rPr>
        <w:t xml:space="preserve"> God </w:t>
      </w:r>
      <w:r w:rsidR="00304619" w:rsidRPr="00F60818">
        <w:rPr>
          <w:rFonts w:ascii="Century Gothic" w:eastAsia="Times New Roman" w:hAnsi="Century Gothic" w:cs="Times New Roman"/>
          <w:bCs/>
          <w:sz w:val="28"/>
          <w:szCs w:val="28"/>
        </w:rPr>
        <w:t>command the Israelites to live</w:t>
      </w:r>
      <w:r w:rsidRPr="00F60818">
        <w:rPr>
          <w:rFonts w:ascii="Century Gothic" w:eastAsia="Times New Roman" w:hAnsi="Century Gothic" w:cs="Times New Roman"/>
          <w:bCs/>
          <w:sz w:val="28"/>
          <w:szCs w:val="28"/>
        </w:rPr>
        <w:t xml:space="preserve"> in temporary shelters </w:t>
      </w:r>
      <w:r w:rsidR="00304619" w:rsidRPr="00F60818">
        <w:rPr>
          <w:rFonts w:ascii="Century Gothic" w:eastAsia="Times New Roman" w:hAnsi="Century Gothic" w:cs="Times New Roman"/>
          <w:bCs/>
          <w:sz w:val="28"/>
          <w:szCs w:val="28"/>
        </w:rPr>
        <w:t xml:space="preserve">as a reminder of </w:t>
      </w:r>
      <w:r w:rsidRPr="00F60818">
        <w:rPr>
          <w:rFonts w:ascii="Century Gothic" w:eastAsia="Times New Roman" w:hAnsi="Century Gothic" w:cs="Times New Roman"/>
          <w:bCs/>
          <w:sz w:val="28"/>
          <w:szCs w:val="28"/>
        </w:rPr>
        <w:t>the exodus</w:t>
      </w:r>
      <w:r w:rsidR="00304619" w:rsidRPr="00F60818">
        <w:rPr>
          <w:rFonts w:ascii="Century Gothic" w:eastAsia="Times New Roman" w:hAnsi="Century Gothic" w:cs="Times New Roman"/>
          <w:bCs/>
          <w:sz w:val="28"/>
          <w:szCs w:val="28"/>
        </w:rPr>
        <w:t>,</w:t>
      </w:r>
      <w:r w:rsidRPr="00F60818">
        <w:rPr>
          <w:rFonts w:ascii="Century Gothic" w:eastAsia="Times New Roman" w:hAnsi="Century Gothic" w:cs="Times New Roman"/>
          <w:bCs/>
          <w:sz w:val="28"/>
          <w:szCs w:val="28"/>
        </w:rPr>
        <w:t xml:space="preserve"> at the time of year they were praying for winter rains for the next year’s harvest? </w:t>
      </w:r>
      <w:r w:rsidR="00304619" w:rsidRPr="00F60818">
        <w:rPr>
          <w:rFonts w:ascii="Century Gothic" w:eastAsia="Times New Roman" w:hAnsi="Century Gothic" w:cs="Times New Roman"/>
          <w:bCs/>
          <w:sz w:val="28"/>
          <w:szCs w:val="28"/>
        </w:rPr>
        <w:t xml:space="preserve">What is the connection? </w:t>
      </w:r>
      <w:r w:rsidRPr="00F60818">
        <w:rPr>
          <w:rFonts w:ascii="Century Gothic" w:eastAsia="Times New Roman" w:hAnsi="Century Gothic" w:cs="Times New Roman"/>
          <w:bCs/>
          <w:sz w:val="28"/>
          <w:szCs w:val="28"/>
        </w:rPr>
        <w:t>(Lev</w:t>
      </w:r>
      <w:r w:rsidR="00F60818" w:rsidRPr="00F60818">
        <w:rPr>
          <w:rFonts w:ascii="Century Gothic" w:eastAsia="Times New Roman" w:hAnsi="Century Gothic" w:cs="Times New Roman"/>
          <w:bCs/>
          <w:sz w:val="28"/>
          <w:szCs w:val="28"/>
        </w:rPr>
        <w:t>iticus</w:t>
      </w:r>
      <w:r w:rsidRPr="00F60818">
        <w:rPr>
          <w:rFonts w:ascii="Century Gothic" w:eastAsia="Times New Roman" w:hAnsi="Century Gothic" w:cs="Times New Roman"/>
          <w:bCs/>
          <w:sz w:val="28"/>
          <w:szCs w:val="28"/>
        </w:rPr>
        <w:t xml:space="preserve"> 23:42-43)</w:t>
      </w:r>
    </w:p>
    <w:p w:rsidR="00892D89" w:rsidRDefault="00892D89" w:rsidP="00892D89">
      <w:pPr>
        <w:contextualSpacing/>
        <w:outlineLvl w:val="3"/>
        <w:rPr>
          <w:rFonts w:ascii="Century Gothic" w:eastAsia="Times New Roman" w:hAnsi="Century Gothic" w:cs="Times New Roman"/>
          <w:bCs/>
          <w:sz w:val="28"/>
          <w:szCs w:val="28"/>
        </w:rPr>
      </w:pPr>
    </w:p>
    <w:p w:rsidR="00F60818" w:rsidRPr="00F60818" w:rsidRDefault="00F60818" w:rsidP="00892D89">
      <w:pPr>
        <w:contextualSpacing/>
        <w:outlineLvl w:val="3"/>
        <w:rPr>
          <w:rFonts w:ascii="Century Gothic" w:eastAsia="Times New Roman" w:hAnsi="Century Gothic" w:cs="Times New Roman"/>
          <w:bCs/>
          <w:sz w:val="28"/>
          <w:szCs w:val="28"/>
        </w:rPr>
      </w:pPr>
    </w:p>
    <w:p w:rsidR="00892D89" w:rsidRPr="00F60818" w:rsidRDefault="00892D89" w:rsidP="00F60818">
      <w:pPr>
        <w:pStyle w:val="ListParagraph"/>
        <w:numPr>
          <w:ilvl w:val="0"/>
          <w:numId w:val="1"/>
        </w:numPr>
        <w:outlineLvl w:val="3"/>
        <w:rPr>
          <w:rFonts w:ascii="Century Gothic" w:eastAsia="Times New Roman" w:hAnsi="Century Gothic" w:cs="Times New Roman"/>
          <w:bCs/>
          <w:sz w:val="28"/>
          <w:szCs w:val="28"/>
        </w:rPr>
      </w:pPr>
      <w:r w:rsidRPr="00F60818">
        <w:rPr>
          <w:rFonts w:ascii="Century Gothic" w:eastAsia="Times New Roman" w:hAnsi="Century Gothic" w:cs="Times New Roman"/>
          <w:bCs/>
          <w:sz w:val="28"/>
          <w:szCs w:val="28"/>
        </w:rPr>
        <w:t>Paul use</w:t>
      </w:r>
      <w:r w:rsidR="00304619" w:rsidRPr="00F60818">
        <w:rPr>
          <w:rFonts w:ascii="Century Gothic" w:eastAsia="Times New Roman" w:hAnsi="Century Gothic" w:cs="Times New Roman"/>
          <w:bCs/>
          <w:sz w:val="28"/>
          <w:szCs w:val="28"/>
        </w:rPr>
        <w:t>s</w:t>
      </w:r>
      <w:r w:rsidRPr="00F60818">
        <w:rPr>
          <w:rFonts w:ascii="Century Gothic" w:eastAsia="Times New Roman" w:hAnsi="Century Gothic" w:cs="Times New Roman"/>
          <w:bCs/>
          <w:sz w:val="28"/>
          <w:szCs w:val="28"/>
        </w:rPr>
        <w:t xml:space="preserve"> language from th</w:t>
      </w:r>
      <w:r w:rsidR="00304619" w:rsidRPr="00F60818">
        <w:rPr>
          <w:rFonts w:ascii="Century Gothic" w:eastAsia="Times New Roman" w:hAnsi="Century Gothic" w:cs="Times New Roman"/>
          <w:bCs/>
          <w:sz w:val="28"/>
          <w:szCs w:val="28"/>
        </w:rPr>
        <w:t xml:space="preserve">e Feast of Booths </w:t>
      </w:r>
      <w:r w:rsidRPr="00F60818">
        <w:rPr>
          <w:rFonts w:ascii="Century Gothic" w:eastAsia="Times New Roman" w:hAnsi="Century Gothic" w:cs="Times New Roman"/>
          <w:bCs/>
          <w:sz w:val="28"/>
          <w:szCs w:val="28"/>
        </w:rPr>
        <w:t>to describe the contrast between our fles</w:t>
      </w:r>
      <w:r w:rsidR="00304619" w:rsidRPr="00F60818">
        <w:rPr>
          <w:rFonts w:ascii="Century Gothic" w:eastAsia="Times New Roman" w:hAnsi="Century Gothic" w:cs="Times New Roman"/>
          <w:bCs/>
          <w:sz w:val="28"/>
          <w:szCs w:val="28"/>
        </w:rPr>
        <w:t xml:space="preserve">hly bodies and our eternal ones. Why does God have us live in these ‘tents’ until we receive our permanent dwelling? </w:t>
      </w:r>
      <w:r w:rsidRPr="00F60818">
        <w:rPr>
          <w:rFonts w:ascii="Century Gothic" w:eastAsia="Times New Roman" w:hAnsi="Century Gothic" w:cs="Times New Roman"/>
          <w:bCs/>
          <w:sz w:val="28"/>
          <w:szCs w:val="28"/>
        </w:rPr>
        <w:t xml:space="preserve"> What will be the differences? (2 Cor</w:t>
      </w:r>
      <w:r w:rsidR="00F60818" w:rsidRPr="00F60818">
        <w:rPr>
          <w:rFonts w:ascii="Century Gothic" w:eastAsia="Times New Roman" w:hAnsi="Century Gothic" w:cs="Times New Roman"/>
          <w:bCs/>
          <w:sz w:val="28"/>
          <w:szCs w:val="28"/>
        </w:rPr>
        <w:t>inthians</w:t>
      </w:r>
      <w:r w:rsidRPr="00F60818">
        <w:rPr>
          <w:rFonts w:ascii="Century Gothic" w:eastAsia="Times New Roman" w:hAnsi="Century Gothic" w:cs="Times New Roman"/>
          <w:bCs/>
          <w:sz w:val="28"/>
          <w:szCs w:val="28"/>
        </w:rPr>
        <w:t xml:space="preserve"> 5:1-5)</w:t>
      </w:r>
    </w:p>
    <w:p w:rsidR="00892D89" w:rsidRDefault="00892D89" w:rsidP="00892D89">
      <w:pPr>
        <w:contextualSpacing/>
        <w:outlineLvl w:val="3"/>
        <w:rPr>
          <w:rFonts w:ascii="Century Gothic" w:eastAsia="Times New Roman" w:hAnsi="Century Gothic" w:cs="Times New Roman"/>
          <w:bCs/>
          <w:sz w:val="28"/>
          <w:szCs w:val="28"/>
        </w:rPr>
      </w:pPr>
    </w:p>
    <w:p w:rsidR="00F60818" w:rsidRPr="00F60818" w:rsidRDefault="00F60818" w:rsidP="00892D89">
      <w:pPr>
        <w:contextualSpacing/>
        <w:outlineLvl w:val="3"/>
        <w:rPr>
          <w:rFonts w:ascii="Century Gothic" w:eastAsia="Times New Roman" w:hAnsi="Century Gothic" w:cs="Times New Roman"/>
          <w:bCs/>
          <w:sz w:val="28"/>
          <w:szCs w:val="28"/>
        </w:rPr>
      </w:pPr>
    </w:p>
    <w:p w:rsidR="00892D89" w:rsidRPr="00F60818" w:rsidRDefault="00304619" w:rsidP="00F60818">
      <w:pPr>
        <w:pStyle w:val="ListParagraph"/>
        <w:numPr>
          <w:ilvl w:val="0"/>
          <w:numId w:val="1"/>
        </w:numPr>
        <w:outlineLvl w:val="3"/>
        <w:rPr>
          <w:rFonts w:ascii="Century Gothic" w:eastAsia="Times New Roman" w:hAnsi="Century Gothic" w:cs="Times New Roman"/>
          <w:bCs/>
          <w:sz w:val="28"/>
          <w:szCs w:val="28"/>
        </w:rPr>
      </w:pPr>
      <w:r w:rsidRPr="00F60818">
        <w:rPr>
          <w:rFonts w:ascii="Century Gothic" w:eastAsia="Times New Roman" w:hAnsi="Century Gothic" w:cs="Times New Roman"/>
          <w:bCs/>
          <w:sz w:val="28"/>
          <w:szCs w:val="28"/>
        </w:rPr>
        <w:t>Why does God expect us</w:t>
      </w:r>
      <w:r w:rsidR="00F60818" w:rsidRPr="00F60818">
        <w:rPr>
          <w:rFonts w:ascii="Century Gothic" w:eastAsia="Times New Roman" w:hAnsi="Century Gothic" w:cs="Times New Roman"/>
          <w:bCs/>
          <w:sz w:val="28"/>
          <w:szCs w:val="28"/>
        </w:rPr>
        <w:t xml:space="preserve"> to</w:t>
      </w:r>
      <w:r w:rsidR="00EB7494" w:rsidRPr="00F60818">
        <w:rPr>
          <w:rFonts w:ascii="Century Gothic" w:eastAsia="Times New Roman" w:hAnsi="Century Gothic" w:cs="Times New Roman"/>
          <w:bCs/>
          <w:sz w:val="28"/>
          <w:szCs w:val="28"/>
        </w:rPr>
        <w:t xml:space="preserve"> take risks on His behalf?</w:t>
      </w:r>
      <w:r w:rsidRPr="00F60818">
        <w:rPr>
          <w:rFonts w:ascii="Century Gothic" w:eastAsia="Times New Roman" w:hAnsi="Century Gothic" w:cs="Times New Roman"/>
          <w:bCs/>
          <w:sz w:val="28"/>
          <w:szCs w:val="28"/>
        </w:rPr>
        <w:t xml:space="preserve"> (Luke 6:38</w:t>
      </w:r>
      <w:r w:rsidR="00984973" w:rsidRPr="00F60818">
        <w:rPr>
          <w:rFonts w:ascii="Century Gothic" w:eastAsia="Times New Roman" w:hAnsi="Century Gothic" w:cs="Times New Roman"/>
          <w:bCs/>
          <w:sz w:val="28"/>
          <w:szCs w:val="28"/>
        </w:rPr>
        <w:t>)</w:t>
      </w:r>
      <w:r w:rsidR="00EB7494" w:rsidRPr="00F60818">
        <w:rPr>
          <w:rFonts w:ascii="Century Gothic" w:eastAsia="Times New Roman" w:hAnsi="Century Gothic" w:cs="Times New Roman"/>
          <w:bCs/>
          <w:sz w:val="28"/>
          <w:szCs w:val="28"/>
        </w:rPr>
        <w:t xml:space="preserve"> Is there any reward in this life or is it all after this life? What </w:t>
      </w:r>
      <w:r w:rsidRPr="00F60818">
        <w:rPr>
          <w:rFonts w:ascii="Century Gothic" w:eastAsia="Times New Roman" w:hAnsi="Century Gothic" w:cs="Times New Roman"/>
          <w:bCs/>
          <w:sz w:val="28"/>
          <w:szCs w:val="28"/>
        </w:rPr>
        <w:t xml:space="preserve">reward </w:t>
      </w:r>
      <w:r w:rsidR="00EB7494" w:rsidRPr="00F60818">
        <w:rPr>
          <w:rFonts w:ascii="Century Gothic" w:eastAsia="Times New Roman" w:hAnsi="Century Gothic" w:cs="Times New Roman"/>
          <w:bCs/>
          <w:sz w:val="28"/>
          <w:szCs w:val="28"/>
        </w:rPr>
        <w:t>have you experienced that made it worthwhile being a good husband, wife, parent, child, employer, employee…?</w:t>
      </w:r>
    </w:p>
    <w:p w:rsidR="00EB7494" w:rsidRDefault="00EB7494" w:rsidP="00892D89">
      <w:pPr>
        <w:contextualSpacing/>
        <w:outlineLvl w:val="3"/>
        <w:rPr>
          <w:rFonts w:ascii="Century Gothic" w:eastAsia="Times New Roman" w:hAnsi="Century Gothic" w:cs="Times New Roman"/>
          <w:bCs/>
          <w:sz w:val="28"/>
          <w:szCs w:val="28"/>
        </w:rPr>
      </w:pPr>
    </w:p>
    <w:p w:rsidR="00F60818" w:rsidRPr="00F60818" w:rsidRDefault="00F60818" w:rsidP="00892D89">
      <w:pPr>
        <w:contextualSpacing/>
        <w:outlineLvl w:val="3"/>
        <w:rPr>
          <w:rFonts w:ascii="Century Gothic" w:eastAsia="Times New Roman" w:hAnsi="Century Gothic" w:cs="Times New Roman"/>
          <w:bCs/>
          <w:sz w:val="28"/>
          <w:szCs w:val="28"/>
        </w:rPr>
      </w:pPr>
    </w:p>
    <w:p w:rsidR="00EB7494" w:rsidRPr="00F60818" w:rsidRDefault="00EB7494" w:rsidP="00F60818">
      <w:pPr>
        <w:pStyle w:val="ListParagraph"/>
        <w:numPr>
          <w:ilvl w:val="0"/>
          <w:numId w:val="1"/>
        </w:numPr>
        <w:outlineLvl w:val="3"/>
        <w:rPr>
          <w:rFonts w:ascii="Century Gothic" w:eastAsia="Times New Roman" w:hAnsi="Century Gothic" w:cs="Times New Roman"/>
          <w:bCs/>
          <w:sz w:val="28"/>
          <w:szCs w:val="28"/>
        </w:rPr>
      </w:pPr>
      <w:r w:rsidRPr="00F60818">
        <w:rPr>
          <w:rFonts w:ascii="Century Gothic" w:eastAsia="Times New Roman" w:hAnsi="Century Gothic" w:cs="Times New Roman"/>
          <w:bCs/>
          <w:sz w:val="28"/>
          <w:szCs w:val="28"/>
        </w:rPr>
        <w:t>What parts of heaven have you seen and experienced already?</w:t>
      </w:r>
    </w:p>
    <w:p w:rsidR="00EB7494" w:rsidRDefault="00EB7494" w:rsidP="00892D89">
      <w:pPr>
        <w:contextualSpacing/>
        <w:outlineLvl w:val="3"/>
        <w:rPr>
          <w:rFonts w:ascii="Century Gothic" w:eastAsia="Times New Roman" w:hAnsi="Century Gothic" w:cs="Times New Roman"/>
          <w:bCs/>
          <w:sz w:val="28"/>
          <w:szCs w:val="28"/>
        </w:rPr>
      </w:pPr>
    </w:p>
    <w:p w:rsidR="00F60818" w:rsidRPr="00F60818" w:rsidRDefault="00F60818" w:rsidP="00892D89">
      <w:pPr>
        <w:contextualSpacing/>
        <w:outlineLvl w:val="3"/>
        <w:rPr>
          <w:rFonts w:ascii="Century Gothic" w:eastAsia="Times New Roman" w:hAnsi="Century Gothic" w:cs="Times New Roman"/>
          <w:bCs/>
          <w:sz w:val="28"/>
          <w:szCs w:val="28"/>
        </w:rPr>
      </w:pPr>
    </w:p>
    <w:p w:rsidR="00EB7494" w:rsidRPr="00F60818" w:rsidRDefault="00EB7494" w:rsidP="00F60818">
      <w:pPr>
        <w:pStyle w:val="ListParagraph"/>
        <w:numPr>
          <w:ilvl w:val="0"/>
          <w:numId w:val="1"/>
        </w:numPr>
        <w:outlineLvl w:val="3"/>
        <w:rPr>
          <w:rFonts w:ascii="Century Gothic" w:eastAsia="Times New Roman" w:hAnsi="Century Gothic" w:cs="Times New Roman"/>
          <w:bCs/>
          <w:sz w:val="28"/>
          <w:szCs w:val="28"/>
        </w:rPr>
      </w:pPr>
      <w:r w:rsidRPr="00F60818">
        <w:rPr>
          <w:rFonts w:ascii="Century Gothic" w:eastAsia="Times New Roman" w:hAnsi="Century Gothic" w:cs="Times New Roman"/>
          <w:bCs/>
          <w:sz w:val="28"/>
          <w:szCs w:val="28"/>
        </w:rPr>
        <w:t>As a person saved by Jesus, what has God done that made you actually decide to live for Him?</w:t>
      </w:r>
      <w:r w:rsidR="00304619" w:rsidRPr="00F60818">
        <w:rPr>
          <w:rFonts w:ascii="Century Gothic" w:eastAsia="Times New Roman" w:hAnsi="Century Gothic" w:cs="Times New Roman"/>
          <w:bCs/>
          <w:sz w:val="28"/>
          <w:szCs w:val="28"/>
        </w:rPr>
        <w:t xml:space="preserve"> Start developing that story- other people need to hear it.</w:t>
      </w:r>
    </w:p>
    <w:p w:rsidR="00892D89" w:rsidRPr="00F60818" w:rsidRDefault="00892D89" w:rsidP="00892D89">
      <w:pPr>
        <w:contextualSpacing/>
        <w:outlineLvl w:val="3"/>
        <w:rPr>
          <w:rFonts w:ascii="Century Gothic" w:eastAsia="Times New Roman" w:hAnsi="Century Gothic" w:cs="Times New Roman"/>
          <w:bCs/>
          <w:sz w:val="28"/>
          <w:szCs w:val="28"/>
        </w:rPr>
      </w:pPr>
    </w:p>
    <w:p w:rsidR="00807FDC" w:rsidRPr="00F60818" w:rsidRDefault="00807FDC">
      <w:pPr>
        <w:rPr>
          <w:rFonts w:ascii="Century Gothic" w:hAnsi="Century Gothic"/>
        </w:rPr>
      </w:pPr>
    </w:p>
    <w:sectPr w:rsidR="00807FDC" w:rsidRPr="00F60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44F05"/>
    <w:multiLevelType w:val="hybridMultilevel"/>
    <w:tmpl w:val="54220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89"/>
    <w:rsid w:val="00057972"/>
    <w:rsid w:val="00304619"/>
    <w:rsid w:val="00807FDC"/>
    <w:rsid w:val="00892D89"/>
    <w:rsid w:val="00984973"/>
    <w:rsid w:val="00EB7494"/>
    <w:rsid w:val="00F6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D8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8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D8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Julie Creme</cp:lastModifiedBy>
  <cp:revision>2</cp:revision>
  <dcterms:created xsi:type="dcterms:W3CDTF">2017-10-05T14:48:00Z</dcterms:created>
  <dcterms:modified xsi:type="dcterms:W3CDTF">2017-10-05T14:48:00Z</dcterms:modified>
</cp:coreProperties>
</file>