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D4" w:rsidRDefault="00153ED4" w:rsidP="006D47E8">
      <w:pPr>
        <w:pStyle w:val="NormalWeb"/>
        <w:spacing w:before="0" w:beforeAutospacing="0" w:after="0" w:afterAutospacing="0" w:line="283" w:lineRule="auto"/>
        <w:rPr>
          <w:rFonts w:ascii="Century Gothic" w:eastAsia="Helvetica Neue" w:hAnsi="Century Gothic" w:cs="Arial"/>
          <w:sz w:val="28"/>
          <w:szCs w:val="28"/>
        </w:rPr>
      </w:pPr>
      <w:r>
        <w:rPr>
          <w:rFonts w:ascii="Century Gothic" w:eastAsia="Helvetica Neue" w:hAnsi="Century Gothic" w:cs="Arial"/>
          <w:sz w:val="28"/>
          <w:szCs w:val="28"/>
        </w:rPr>
        <w:t>April 17,</w:t>
      </w:r>
      <w:r w:rsidR="006D47E8" w:rsidRPr="00153ED4">
        <w:rPr>
          <w:rFonts w:ascii="Century Gothic" w:eastAsia="Helvetica Neue" w:hAnsi="Century Gothic" w:cs="Arial"/>
          <w:sz w:val="28"/>
          <w:szCs w:val="28"/>
        </w:rPr>
        <w:t xml:space="preserve"> 2016</w:t>
      </w:r>
      <w:r w:rsidR="006D47E8" w:rsidRPr="00153ED4">
        <w:rPr>
          <w:rFonts w:ascii="Century Gothic" w:eastAsia="Helvetica Neue" w:hAnsi="Century Gothic" w:cs="Arial"/>
          <w:sz w:val="28"/>
          <w:szCs w:val="28"/>
        </w:rPr>
        <w:tab/>
      </w:r>
      <w:r w:rsidR="006D47E8" w:rsidRPr="00153ED4">
        <w:rPr>
          <w:rFonts w:ascii="Century Gothic" w:eastAsia="Helvetica Neue" w:hAnsi="Century Gothic" w:cs="Arial"/>
          <w:sz w:val="28"/>
          <w:szCs w:val="28"/>
        </w:rPr>
        <w:tab/>
      </w:r>
    </w:p>
    <w:p w:rsidR="00153ED4" w:rsidRDefault="00153ED4" w:rsidP="006D47E8">
      <w:pPr>
        <w:pStyle w:val="NormalWeb"/>
        <w:spacing w:before="0" w:beforeAutospacing="0" w:after="0" w:afterAutospacing="0" w:line="283" w:lineRule="auto"/>
        <w:rPr>
          <w:rFonts w:ascii="Century Gothic" w:eastAsia="Helvetica Neue" w:hAnsi="Century Gothic" w:cs="Arial"/>
          <w:b/>
          <w:i/>
          <w:sz w:val="40"/>
          <w:szCs w:val="40"/>
        </w:rPr>
      </w:pPr>
    </w:p>
    <w:p w:rsidR="006D47E8" w:rsidRPr="00153ED4" w:rsidRDefault="006D47E8" w:rsidP="006D47E8">
      <w:pPr>
        <w:pStyle w:val="NormalWeb"/>
        <w:spacing w:before="0" w:beforeAutospacing="0" w:after="0" w:afterAutospacing="0" w:line="283" w:lineRule="auto"/>
        <w:rPr>
          <w:rFonts w:ascii="Century Gothic" w:eastAsia="Helvetica Neue" w:hAnsi="Century Gothic" w:cs="Arial"/>
          <w:b/>
          <w:i/>
          <w:sz w:val="40"/>
          <w:szCs w:val="40"/>
        </w:rPr>
      </w:pPr>
      <w:r w:rsidRPr="00153ED4">
        <w:rPr>
          <w:rFonts w:ascii="Century Gothic" w:eastAsia="Helvetica Neue" w:hAnsi="Century Gothic" w:cs="Arial"/>
          <w:b/>
          <w:i/>
          <w:sz w:val="40"/>
          <w:szCs w:val="40"/>
        </w:rPr>
        <w:t>Life on My Hamster Wheel</w:t>
      </w:r>
    </w:p>
    <w:p w:rsidR="006D47E8" w:rsidRPr="00153ED4" w:rsidRDefault="006D47E8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  <w:r w:rsidRPr="00153ED4">
        <w:rPr>
          <w:rFonts w:ascii="Century Gothic" w:eastAsia="Helvetica Neue" w:hAnsi="Century Gothic" w:cs="Arial"/>
          <w:sz w:val="28"/>
          <w:szCs w:val="28"/>
        </w:rPr>
        <w:t>Ecclesiastes 1:12- 2:11; Matthew 6:19-21; 31-34</w:t>
      </w:r>
    </w:p>
    <w:p w:rsidR="006D47E8" w:rsidRPr="00153ED4" w:rsidRDefault="006D47E8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BB6BC7" w:rsidRPr="00153ED4" w:rsidRDefault="00441EB6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  <w:r w:rsidRPr="00153ED4">
        <w:rPr>
          <w:rFonts w:ascii="Century Gothic" w:eastAsia="Helvetica Neue" w:hAnsi="Century Gothic" w:cs="Arial"/>
          <w:sz w:val="28"/>
          <w:szCs w:val="28"/>
        </w:rPr>
        <w:t>The Book of Ecclesiastes starts with the statement “all is m</w:t>
      </w:r>
      <w:r w:rsidR="00484E00" w:rsidRPr="00153ED4">
        <w:rPr>
          <w:rFonts w:ascii="Century Gothic" w:eastAsia="Helvetica Neue" w:hAnsi="Century Gothic" w:cs="Arial"/>
          <w:sz w:val="28"/>
          <w:szCs w:val="28"/>
        </w:rPr>
        <w:t>eaningless.”</w:t>
      </w:r>
      <w:r w:rsidRPr="00153ED4">
        <w:rPr>
          <w:rFonts w:ascii="Century Gothic" w:eastAsia="Helvetica Neue" w:hAnsi="Century Gothic" w:cs="Arial"/>
          <w:sz w:val="28"/>
          <w:szCs w:val="28"/>
        </w:rPr>
        <w:t xml:space="preserve"> There seems to be no single good English word to capture the original. The idea of </w:t>
      </w:r>
      <w:proofErr w:type="gramStart"/>
      <w:r w:rsidRPr="00153ED4">
        <w:rPr>
          <w:rFonts w:ascii="Century Gothic" w:eastAsia="Helvetica Neue" w:hAnsi="Century Gothic" w:cs="Arial"/>
          <w:i/>
          <w:sz w:val="28"/>
          <w:szCs w:val="28"/>
        </w:rPr>
        <w:t>transitory</w:t>
      </w:r>
      <w:r w:rsidRPr="00153ED4">
        <w:rPr>
          <w:rFonts w:ascii="Century Gothic" w:eastAsia="Helvetica Neue" w:hAnsi="Century Gothic" w:cs="Arial"/>
          <w:sz w:val="28"/>
          <w:szCs w:val="28"/>
        </w:rPr>
        <w:t xml:space="preserve">  and</w:t>
      </w:r>
      <w:proofErr w:type="gramEnd"/>
      <w:r w:rsidRPr="00153ED4">
        <w:rPr>
          <w:rFonts w:ascii="Century Gothic" w:eastAsia="Helvetica Neue" w:hAnsi="Century Gothic" w:cs="Arial"/>
          <w:sz w:val="28"/>
          <w:szCs w:val="28"/>
        </w:rPr>
        <w:t xml:space="preserve"> </w:t>
      </w:r>
      <w:r w:rsidRPr="00153ED4">
        <w:rPr>
          <w:rFonts w:ascii="Century Gothic" w:eastAsia="Helvetica Neue" w:hAnsi="Century Gothic" w:cs="Arial"/>
          <w:i/>
          <w:sz w:val="28"/>
          <w:szCs w:val="28"/>
        </w:rPr>
        <w:t>elusive</w:t>
      </w:r>
      <w:r w:rsidRPr="00153ED4">
        <w:rPr>
          <w:rFonts w:ascii="Century Gothic" w:eastAsia="Helvetica Neue" w:hAnsi="Century Gothic" w:cs="Arial"/>
          <w:sz w:val="28"/>
          <w:szCs w:val="28"/>
        </w:rPr>
        <w:t xml:space="preserve">  are part of the meaning</w:t>
      </w:r>
      <w:r w:rsidR="00484E00" w:rsidRPr="00153ED4">
        <w:rPr>
          <w:rFonts w:ascii="Century Gothic" w:eastAsia="Helvetica Neue" w:hAnsi="Century Gothic" w:cs="Arial"/>
          <w:sz w:val="28"/>
          <w:szCs w:val="28"/>
        </w:rPr>
        <w:t>lessness</w:t>
      </w:r>
      <w:r w:rsidRPr="00153ED4">
        <w:rPr>
          <w:rFonts w:ascii="Century Gothic" w:eastAsia="Helvetica Neue" w:hAnsi="Century Gothic" w:cs="Arial"/>
          <w:sz w:val="28"/>
          <w:szCs w:val="28"/>
        </w:rPr>
        <w:t xml:space="preserve">. </w:t>
      </w:r>
      <w:r w:rsidR="00484E00" w:rsidRPr="00153ED4">
        <w:rPr>
          <w:rFonts w:ascii="Century Gothic" w:eastAsia="Helvetica Neue" w:hAnsi="Century Gothic" w:cs="Arial"/>
          <w:sz w:val="28"/>
          <w:szCs w:val="28"/>
        </w:rPr>
        <w:t>So w</w:t>
      </w:r>
      <w:r w:rsidR="006A31C6" w:rsidRPr="00153ED4">
        <w:rPr>
          <w:rFonts w:ascii="Century Gothic" w:eastAsia="Helvetica Neue" w:hAnsi="Century Gothic" w:cs="Arial"/>
          <w:sz w:val="28"/>
          <w:szCs w:val="28"/>
        </w:rPr>
        <w:t>hat are the limitations of be</w:t>
      </w:r>
      <w:r w:rsidR="00484E00" w:rsidRPr="00153ED4">
        <w:rPr>
          <w:rFonts w:ascii="Century Gothic" w:eastAsia="Helvetica Neue" w:hAnsi="Century Gothic" w:cs="Arial"/>
          <w:sz w:val="28"/>
          <w:szCs w:val="28"/>
        </w:rPr>
        <w:t>ing human? What limitations do we have to accept? What limitations should</w:t>
      </w:r>
      <w:r w:rsidR="006A31C6" w:rsidRPr="00153ED4">
        <w:rPr>
          <w:rFonts w:ascii="Century Gothic" w:eastAsia="Helvetica Neue" w:hAnsi="Century Gothic" w:cs="Arial"/>
          <w:sz w:val="28"/>
          <w:szCs w:val="28"/>
        </w:rPr>
        <w:t xml:space="preserve"> we press against (e.g. it was long assumed “man will never fly” but we do now)?</w:t>
      </w:r>
    </w:p>
    <w:p w:rsidR="00BB6BC7" w:rsidRDefault="00BB6BC7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153ED4" w:rsidRPr="00153ED4" w:rsidRDefault="00153ED4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6D47E8" w:rsidRPr="00153ED4" w:rsidRDefault="006D47E8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  <w:r w:rsidRPr="00153ED4">
        <w:rPr>
          <w:rFonts w:ascii="Century Gothic" w:eastAsia="Helvetica Neue" w:hAnsi="Century Gothic" w:cs="Arial"/>
          <w:sz w:val="28"/>
          <w:szCs w:val="28"/>
        </w:rPr>
        <w:t>In Ecclesiastes</w:t>
      </w:r>
      <w:r w:rsidR="001136B2" w:rsidRPr="00153ED4">
        <w:rPr>
          <w:rFonts w:ascii="Century Gothic" w:eastAsia="Helvetica Neue" w:hAnsi="Century Gothic" w:cs="Arial"/>
          <w:sz w:val="28"/>
          <w:szCs w:val="28"/>
        </w:rPr>
        <w:t xml:space="preserve"> 1:13b</w:t>
      </w:r>
      <w:r w:rsidRPr="00153ED4">
        <w:rPr>
          <w:rFonts w:ascii="Century Gothic" w:eastAsia="Helvetica Neue" w:hAnsi="Century Gothic" w:cs="Arial"/>
          <w:sz w:val="28"/>
          <w:szCs w:val="28"/>
        </w:rPr>
        <w:t xml:space="preserve"> Qohelet says, “What a heavy burden God has laid on mankind!” Is God trying to make us miserable? Compare this to the next chapter 2:24-26</w:t>
      </w:r>
      <w:r w:rsidR="001136B2" w:rsidRPr="00153ED4">
        <w:rPr>
          <w:rFonts w:ascii="Century Gothic" w:eastAsia="Helvetica Neue" w:hAnsi="Century Gothic" w:cs="Arial"/>
          <w:sz w:val="28"/>
          <w:szCs w:val="28"/>
        </w:rPr>
        <w:t>, then Romans 8:20-21. What is God’s intention toward us?</w:t>
      </w:r>
    </w:p>
    <w:p w:rsidR="001136B2" w:rsidRDefault="001136B2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153ED4" w:rsidRPr="00153ED4" w:rsidRDefault="00153ED4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1136B2" w:rsidRPr="00153ED4" w:rsidRDefault="001136B2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  <w:r w:rsidRPr="00153ED4">
        <w:rPr>
          <w:rFonts w:ascii="Century Gothic" w:eastAsia="Helvetica Neue" w:hAnsi="Century Gothic" w:cs="Arial"/>
          <w:sz w:val="28"/>
          <w:szCs w:val="28"/>
        </w:rPr>
        <w:t xml:space="preserve">Why does Qohelet say in 1:18b that wisdom and knowledge bring sorrow and grief? He was very wise and </w:t>
      </w:r>
      <w:r w:rsidR="009D120F" w:rsidRPr="00153ED4">
        <w:rPr>
          <w:rFonts w:ascii="Century Gothic" w:eastAsia="Helvetica Neue" w:hAnsi="Century Gothic" w:cs="Arial"/>
          <w:sz w:val="28"/>
          <w:szCs w:val="28"/>
        </w:rPr>
        <w:t>knowledgeable as was Paul a millennium later. Paul studied hard but agreed with Qohelet (1 Corinthians 1:18-25). What good is wisdom and knowledge</w:t>
      </w:r>
      <w:r w:rsidR="004D0FF2" w:rsidRPr="00153ED4">
        <w:rPr>
          <w:rFonts w:ascii="Century Gothic" w:eastAsia="Helvetica Neue" w:hAnsi="Century Gothic" w:cs="Arial"/>
          <w:sz w:val="28"/>
          <w:szCs w:val="28"/>
        </w:rPr>
        <w:t xml:space="preserve"> (1 Corinthians 12:8)</w:t>
      </w:r>
      <w:r w:rsidR="009D120F" w:rsidRPr="00153ED4">
        <w:rPr>
          <w:rFonts w:ascii="Century Gothic" w:eastAsia="Helvetica Neue" w:hAnsi="Century Gothic" w:cs="Arial"/>
          <w:sz w:val="28"/>
          <w:szCs w:val="28"/>
        </w:rPr>
        <w:t>?</w:t>
      </w:r>
    </w:p>
    <w:p w:rsidR="009D120F" w:rsidRDefault="009D120F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153ED4" w:rsidRPr="00153ED4" w:rsidRDefault="00153ED4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9D120F" w:rsidRPr="00153ED4" w:rsidRDefault="009D120F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  <w:r w:rsidRPr="00153ED4">
        <w:rPr>
          <w:rFonts w:ascii="Century Gothic" w:eastAsia="Helvetica Neue" w:hAnsi="Century Gothic" w:cs="Arial"/>
          <w:sz w:val="28"/>
          <w:szCs w:val="28"/>
        </w:rPr>
        <w:t xml:space="preserve">The King had the right to pursue his own happiness through pleasures that were permissible, building projects, entertainment, </w:t>
      </w:r>
      <w:r w:rsidR="004D0FF2" w:rsidRPr="00153ED4">
        <w:rPr>
          <w:rFonts w:ascii="Century Gothic" w:eastAsia="Helvetica Neue" w:hAnsi="Century Gothic" w:cs="Arial"/>
          <w:sz w:val="28"/>
          <w:szCs w:val="28"/>
        </w:rPr>
        <w:t>etc. He found no lasting value in it. We have freedom in Christ</w:t>
      </w:r>
      <w:r w:rsidR="00535AF1" w:rsidRPr="00153ED4">
        <w:rPr>
          <w:rFonts w:ascii="Century Gothic" w:eastAsia="Helvetica Neue" w:hAnsi="Century Gothic" w:cs="Arial"/>
          <w:sz w:val="28"/>
          <w:szCs w:val="28"/>
        </w:rPr>
        <w:t xml:space="preserve"> but what is to be gained from</w:t>
      </w:r>
      <w:r w:rsidR="004D0FF2" w:rsidRPr="00153ED4">
        <w:rPr>
          <w:rFonts w:ascii="Century Gothic" w:eastAsia="Helvetica Neue" w:hAnsi="Century Gothic" w:cs="Arial"/>
          <w:sz w:val="28"/>
          <w:szCs w:val="28"/>
        </w:rPr>
        <w:t xml:space="preserve"> strictly</w:t>
      </w:r>
      <w:r w:rsidR="00535AF1" w:rsidRPr="00153ED4">
        <w:rPr>
          <w:rFonts w:ascii="Century Gothic" w:eastAsia="Helvetica Neue" w:hAnsi="Century Gothic" w:cs="Arial"/>
          <w:sz w:val="28"/>
          <w:szCs w:val="28"/>
        </w:rPr>
        <w:t xml:space="preserve"> the pursuit of our own happiness (1 Corinthians </w:t>
      </w:r>
      <w:r w:rsidR="004D0FF2" w:rsidRPr="00153ED4">
        <w:rPr>
          <w:rFonts w:ascii="Century Gothic" w:eastAsia="Helvetica Neue" w:hAnsi="Century Gothic" w:cs="Arial"/>
          <w:sz w:val="28"/>
          <w:szCs w:val="28"/>
        </w:rPr>
        <w:t>6:12; 10:23-24)?</w:t>
      </w:r>
      <w:r w:rsidR="00535AF1" w:rsidRPr="00153ED4">
        <w:rPr>
          <w:rFonts w:ascii="Century Gothic" w:eastAsia="Helvetica Neue" w:hAnsi="Century Gothic" w:cs="Arial"/>
          <w:sz w:val="28"/>
          <w:szCs w:val="28"/>
        </w:rPr>
        <w:t xml:space="preserve"> </w:t>
      </w:r>
    </w:p>
    <w:p w:rsidR="004D0FF2" w:rsidRDefault="004D0FF2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153ED4" w:rsidRPr="00153ED4" w:rsidRDefault="00153ED4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</w:p>
    <w:p w:rsidR="00441EB6" w:rsidRPr="00153ED4" w:rsidRDefault="002631AC" w:rsidP="006D47E8">
      <w:pPr>
        <w:spacing w:after="0" w:line="283" w:lineRule="auto"/>
        <w:rPr>
          <w:rFonts w:ascii="Century Gothic" w:eastAsia="Helvetica Neue" w:hAnsi="Century Gothic" w:cs="Arial"/>
          <w:sz w:val="28"/>
          <w:szCs w:val="28"/>
        </w:rPr>
      </w:pPr>
      <w:r w:rsidRPr="00153ED4">
        <w:rPr>
          <w:rFonts w:ascii="Century Gothic" w:eastAsia="Helvetica Neue" w:hAnsi="Century Gothic" w:cs="Arial"/>
          <w:sz w:val="28"/>
          <w:szCs w:val="28"/>
        </w:rPr>
        <w:t>What is your biggest concern for the possessions in your basement and your money in the stock market or bank?</w:t>
      </w:r>
      <w:r w:rsidR="00484E00" w:rsidRPr="00153ED4">
        <w:rPr>
          <w:rFonts w:ascii="Century Gothic" w:eastAsia="Helvetica Neue" w:hAnsi="Century Gothic" w:cs="Arial"/>
          <w:sz w:val="28"/>
          <w:szCs w:val="28"/>
        </w:rPr>
        <w:t xml:space="preserve"> How do they lose their value?</w:t>
      </w:r>
      <w:r w:rsidRPr="00153ED4">
        <w:rPr>
          <w:rFonts w:ascii="Century Gothic" w:eastAsia="Helvetica Neue" w:hAnsi="Century Gothic" w:cs="Arial"/>
          <w:sz w:val="28"/>
          <w:szCs w:val="28"/>
        </w:rPr>
        <w:t xml:space="preserve"> If you lose all of those things, what will you have </w:t>
      </w:r>
      <w:r w:rsidR="00BB6BC7" w:rsidRPr="00153ED4">
        <w:rPr>
          <w:rFonts w:ascii="Century Gothic" w:eastAsia="Helvetica Neue" w:hAnsi="Century Gothic" w:cs="Arial"/>
          <w:sz w:val="28"/>
          <w:szCs w:val="28"/>
        </w:rPr>
        <w:t xml:space="preserve">of value (Matthew 6:19-21)? </w:t>
      </w:r>
      <w:bookmarkStart w:id="0" w:name="_GoBack"/>
      <w:bookmarkEnd w:id="0"/>
    </w:p>
    <w:p w:rsidR="001177E0" w:rsidRDefault="001177E0"/>
    <w:sectPr w:rsidR="001177E0" w:rsidSect="00153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E8"/>
    <w:rsid w:val="001136B2"/>
    <w:rsid w:val="001177E0"/>
    <w:rsid w:val="00153ED4"/>
    <w:rsid w:val="002631AC"/>
    <w:rsid w:val="00441EB6"/>
    <w:rsid w:val="00484E00"/>
    <w:rsid w:val="004D0FF2"/>
    <w:rsid w:val="00535AF1"/>
    <w:rsid w:val="006A31C6"/>
    <w:rsid w:val="006D47E8"/>
    <w:rsid w:val="009D120F"/>
    <w:rsid w:val="00BB6BC7"/>
    <w:rsid w:val="00E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0989-0023-463A-BCB6-7DEB5510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2016-04-14T19:16:00Z</dcterms:created>
  <dcterms:modified xsi:type="dcterms:W3CDTF">2016-04-14T19:16:00Z</dcterms:modified>
</cp:coreProperties>
</file>