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E7B" w:rsidRPr="00467E7B" w:rsidRDefault="00467E7B" w:rsidP="003F3B59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 w:rsidRPr="00467E7B">
        <w:rPr>
          <w:rFonts w:ascii="Century Gothic" w:hAnsi="Century Gothic" w:cs="Times New Roman"/>
          <w:sz w:val="28"/>
          <w:szCs w:val="28"/>
        </w:rPr>
        <w:t>November 12, 2017</w:t>
      </w:r>
    </w:p>
    <w:p w:rsidR="00467E7B" w:rsidRPr="00467E7B" w:rsidRDefault="00467E7B" w:rsidP="003F3B59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3F3B59" w:rsidRPr="00467E7B" w:rsidRDefault="003F3B59" w:rsidP="003F3B59">
      <w:pPr>
        <w:spacing w:after="0" w:line="240" w:lineRule="auto"/>
        <w:rPr>
          <w:rFonts w:ascii="Century Gothic" w:hAnsi="Century Gothic" w:cs="Times New Roman"/>
          <w:b/>
          <w:sz w:val="48"/>
          <w:szCs w:val="48"/>
        </w:rPr>
      </w:pPr>
      <w:r w:rsidRPr="00467E7B">
        <w:rPr>
          <w:rFonts w:ascii="Century Gothic" w:hAnsi="Century Gothic" w:cs="Times New Roman"/>
          <w:b/>
          <w:sz w:val="48"/>
          <w:szCs w:val="48"/>
        </w:rPr>
        <w:t xml:space="preserve">The Gate </w:t>
      </w:r>
      <w:r w:rsidRPr="00467E7B">
        <w:rPr>
          <w:rFonts w:ascii="Century Gothic" w:hAnsi="Century Gothic" w:cs="Times New Roman"/>
          <w:b/>
          <w:sz w:val="48"/>
          <w:szCs w:val="48"/>
        </w:rPr>
        <w:tab/>
      </w:r>
      <w:r w:rsidRPr="00467E7B">
        <w:rPr>
          <w:rFonts w:ascii="Century Gothic" w:hAnsi="Century Gothic" w:cs="Times New Roman"/>
          <w:b/>
          <w:sz w:val="48"/>
          <w:szCs w:val="48"/>
        </w:rPr>
        <w:tab/>
      </w:r>
      <w:r w:rsidRPr="00467E7B">
        <w:rPr>
          <w:rFonts w:ascii="Century Gothic" w:hAnsi="Century Gothic" w:cs="Times New Roman"/>
          <w:b/>
          <w:sz w:val="48"/>
          <w:szCs w:val="48"/>
        </w:rPr>
        <w:tab/>
      </w:r>
      <w:r w:rsidRPr="00467E7B">
        <w:rPr>
          <w:rFonts w:ascii="Century Gothic" w:hAnsi="Century Gothic" w:cs="Times New Roman"/>
          <w:b/>
          <w:sz w:val="48"/>
          <w:szCs w:val="48"/>
        </w:rPr>
        <w:tab/>
      </w:r>
    </w:p>
    <w:p w:rsidR="003F3B59" w:rsidRPr="00467E7B" w:rsidRDefault="003F3B59" w:rsidP="003F3B59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 w:rsidRPr="00467E7B">
        <w:rPr>
          <w:rFonts w:ascii="Century Gothic" w:hAnsi="Century Gothic" w:cs="Times New Roman"/>
          <w:sz w:val="28"/>
          <w:szCs w:val="28"/>
        </w:rPr>
        <w:t>J</w:t>
      </w:r>
      <w:r w:rsidR="00467E7B" w:rsidRPr="00467E7B">
        <w:rPr>
          <w:rFonts w:ascii="Century Gothic" w:hAnsi="Century Gothic" w:cs="Times New Roman"/>
          <w:sz w:val="28"/>
          <w:szCs w:val="28"/>
        </w:rPr>
        <w:t>oh</w:t>
      </w:r>
      <w:r w:rsidRPr="00467E7B">
        <w:rPr>
          <w:rFonts w:ascii="Century Gothic" w:hAnsi="Century Gothic" w:cs="Times New Roman"/>
          <w:sz w:val="28"/>
          <w:szCs w:val="28"/>
        </w:rPr>
        <w:t>n 10:1-10</w:t>
      </w:r>
      <w:r w:rsidR="00467E7B" w:rsidRPr="00467E7B">
        <w:rPr>
          <w:rFonts w:ascii="Century Gothic" w:hAnsi="Century Gothic" w:cs="Times New Roman"/>
          <w:sz w:val="28"/>
          <w:szCs w:val="28"/>
        </w:rPr>
        <w:t xml:space="preserve">; </w:t>
      </w:r>
      <w:r w:rsidRPr="00467E7B">
        <w:rPr>
          <w:rFonts w:ascii="Century Gothic" w:hAnsi="Century Gothic" w:cs="Times New Roman"/>
          <w:sz w:val="28"/>
          <w:szCs w:val="28"/>
        </w:rPr>
        <w:t>Psalm 118:19-21</w:t>
      </w:r>
    </w:p>
    <w:p w:rsidR="003F3B59" w:rsidRPr="00467E7B" w:rsidRDefault="003F3B59" w:rsidP="003F3B59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3F3B59" w:rsidRPr="00467E7B" w:rsidRDefault="003F3B59" w:rsidP="00467E7B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 w:rsidRPr="00467E7B">
        <w:rPr>
          <w:rFonts w:ascii="Century Gothic" w:hAnsi="Century Gothic" w:cs="Times New Roman"/>
          <w:sz w:val="28"/>
          <w:szCs w:val="28"/>
        </w:rPr>
        <w:t>Discuss why shepherding may not be as calm</w:t>
      </w:r>
      <w:r w:rsidR="00AF557A" w:rsidRPr="00467E7B">
        <w:rPr>
          <w:rFonts w:ascii="Century Gothic" w:hAnsi="Century Gothic" w:cs="Times New Roman"/>
          <w:sz w:val="28"/>
          <w:szCs w:val="28"/>
        </w:rPr>
        <w:t xml:space="preserve"> and idyllic</w:t>
      </w:r>
      <w:r w:rsidRPr="00467E7B">
        <w:rPr>
          <w:rFonts w:ascii="Century Gothic" w:hAnsi="Century Gothic" w:cs="Times New Roman"/>
          <w:sz w:val="28"/>
          <w:szCs w:val="28"/>
        </w:rPr>
        <w:t xml:space="preserve"> as classical art portrays</w:t>
      </w:r>
      <w:r w:rsidR="00CC3E20" w:rsidRPr="00467E7B">
        <w:rPr>
          <w:rFonts w:ascii="Century Gothic" w:hAnsi="Century Gothic" w:cs="Times New Roman"/>
          <w:sz w:val="28"/>
          <w:szCs w:val="28"/>
        </w:rPr>
        <w:t xml:space="preserve">. </w:t>
      </w:r>
      <w:r w:rsidR="005506F2" w:rsidRPr="00467E7B">
        <w:rPr>
          <w:rFonts w:ascii="Century Gothic" w:hAnsi="Century Gothic" w:cs="Times New Roman"/>
          <w:sz w:val="28"/>
          <w:szCs w:val="28"/>
        </w:rPr>
        <w:t xml:space="preserve">See 1 Samuel 17:33-37. </w:t>
      </w:r>
      <w:r w:rsidR="00CC3E20" w:rsidRPr="00467E7B">
        <w:rPr>
          <w:rFonts w:ascii="Century Gothic" w:hAnsi="Century Gothic" w:cs="Times New Roman"/>
          <w:sz w:val="28"/>
          <w:szCs w:val="28"/>
        </w:rPr>
        <w:t>What does it mean to protect something defenseless and not clever—sheep—that most carnivores think is delicious?</w:t>
      </w:r>
    </w:p>
    <w:p w:rsidR="00CC3E20" w:rsidRPr="00467E7B" w:rsidRDefault="00CC3E20" w:rsidP="003F3B59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CC3E20" w:rsidRPr="00467E7B" w:rsidRDefault="00CC3E20" w:rsidP="00467E7B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 w:rsidRPr="00467E7B">
        <w:rPr>
          <w:rFonts w:ascii="Century Gothic" w:hAnsi="Century Gothic" w:cs="Times New Roman"/>
          <w:sz w:val="28"/>
          <w:szCs w:val="28"/>
        </w:rPr>
        <w:t>Why does the Lord insult us by calling us sheep? In what ways is it true?</w:t>
      </w:r>
      <w:r w:rsidR="001B2A27" w:rsidRPr="00467E7B">
        <w:rPr>
          <w:rFonts w:ascii="Century Gothic" w:hAnsi="Century Gothic" w:cs="Times New Roman"/>
          <w:sz w:val="28"/>
          <w:szCs w:val="28"/>
        </w:rPr>
        <w:t xml:space="preserve"> How a</w:t>
      </w:r>
      <w:r w:rsidR="008B05EA" w:rsidRPr="00467E7B">
        <w:rPr>
          <w:rFonts w:ascii="Century Gothic" w:hAnsi="Century Gothic" w:cs="Times New Roman"/>
          <w:sz w:val="28"/>
          <w:szCs w:val="28"/>
        </w:rPr>
        <w:t xml:space="preserve">re we </w:t>
      </w:r>
      <w:r w:rsidR="001B2A27" w:rsidRPr="00467E7B">
        <w:rPr>
          <w:rFonts w:ascii="Century Gothic" w:hAnsi="Century Gothic" w:cs="Times New Roman"/>
          <w:sz w:val="28"/>
          <w:szCs w:val="28"/>
        </w:rPr>
        <w:t xml:space="preserve">probably </w:t>
      </w:r>
      <w:r w:rsidR="008B05EA" w:rsidRPr="00467E7B">
        <w:rPr>
          <w:rFonts w:ascii="Century Gothic" w:hAnsi="Century Gothic" w:cs="Times New Roman"/>
          <w:sz w:val="28"/>
          <w:szCs w:val="28"/>
        </w:rPr>
        <w:t>not as strong and clever as we think?</w:t>
      </w:r>
      <w:r w:rsidR="001B2A27" w:rsidRPr="00467E7B">
        <w:rPr>
          <w:rFonts w:ascii="Century Gothic" w:hAnsi="Century Gothic" w:cs="Times New Roman"/>
          <w:sz w:val="28"/>
          <w:szCs w:val="28"/>
        </w:rPr>
        <w:t xml:space="preserve"> How far are we</w:t>
      </w:r>
      <w:r w:rsidR="00AF557A" w:rsidRPr="00467E7B">
        <w:rPr>
          <w:rFonts w:ascii="Century Gothic" w:hAnsi="Century Gothic" w:cs="Times New Roman"/>
          <w:sz w:val="28"/>
          <w:szCs w:val="28"/>
        </w:rPr>
        <w:t xml:space="preserve"> at any moment</w:t>
      </w:r>
      <w:r w:rsidR="001B2A27" w:rsidRPr="00467E7B">
        <w:rPr>
          <w:rFonts w:ascii="Century Gothic" w:hAnsi="Century Gothic" w:cs="Times New Roman"/>
          <w:sz w:val="28"/>
          <w:szCs w:val="28"/>
        </w:rPr>
        <w:t xml:space="preserve"> from b</w:t>
      </w:r>
      <w:r w:rsidR="00AF557A" w:rsidRPr="00467E7B">
        <w:rPr>
          <w:rFonts w:ascii="Century Gothic" w:hAnsi="Century Gothic" w:cs="Times New Roman"/>
          <w:sz w:val="28"/>
          <w:szCs w:val="28"/>
        </w:rPr>
        <w:t>eing in a disaster</w:t>
      </w:r>
      <w:r w:rsidR="001B2A27" w:rsidRPr="00467E7B">
        <w:rPr>
          <w:rFonts w:ascii="Century Gothic" w:hAnsi="Century Gothic" w:cs="Times New Roman"/>
          <w:sz w:val="28"/>
          <w:szCs w:val="28"/>
        </w:rPr>
        <w:t>?</w:t>
      </w:r>
    </w:p>
    <w:p w:rsidR="003F3B59" w:rsidRPr="00467E7B" w:rsidRDefault="003F3B59" w:rsidP="003F3B59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CC3E20" w:rsidRPr="00467E7B" w:rsidRDefault="00CC3E20" w:rsidP="00467E7B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 w:rsidRPr="00467E7B">
        <w:rPr>
          <w:rFonts w:ascii="Century Gothic" w:hAnsi="Century Gothic" w:cs="Times New Roman"/>
          <w:sz w:val="28"/>
          <w:szCs w:val="28"/>
        </w:rPr>
        <w:t xml:space="preserve">Why </w:t>
      </w:r>
      <w:r w:rsidR="005506F2" w:rsidRPr="00467E7B">
        <w:rPr>
          <w:rFonts w:ascii="Century Gothic" w:hAnsi="Century Gothic" w:cs="Times New Roman"/>
          <w:sz w:val="28"/>
          <w:szCs w:val="28"/>
        </w:rPr>
        <w:t>is our</w:t>
      </w:r>
      <w:r w:rsidRPr="00467E7B">
        <w:rPr>
          <w:rFonts w:ascii="Century Gothic" w:hAnsi="Century Gothic" w:cs="Times New Roman"/>
          <w:sz w:val="28"/>
          <w:szCs w:val="28"/>
        </w:rPr>
        <w:t xml:space="preserve"> need</w:t>
      </w:r>
      <w:r w:rsidR="005506F2" w:rsidRPr="00467E7B">
        <w:rPr>
          <w:rFonts w:ascii="Century Gothic" w:hAnsi="Century Gothic" w:cs="Times New Roman"/>
          <w:sz w:val="28"/>
          <w:szCs w:val="28"/>
        </w:rPr>
        <w:t xml:space="preserve"> for physical</w:t>
      </w:r>
      <w:r w:rsidRPr="00467E7B">
        <w:rPr>
          <w:rFonts w:ascii="Century Gothic" w:hAnsi="Century Gothic" w:cs="Times New Roman"/>
          <w:sz w:val="28"/>
          <w:szCs w:val="28"/>
        </w:rPr>
        <w:t xml:space="preserve"> safety and security</w:t>
      </w:r>
      <w:r w:rsidR="005506F2" w:rsidRPr="00467E7B">
        <w:rPr>
          <w:rFonts w:ascii="Century Gothic" w:hAnsi="Century Gothic" w:cs="Times New Roman"/>
          <w:sz w:val="28"/>
          <w:szCs w:val="28"/>
        </w:rPr>
        <w:t xml:space="preserve"> becoming more obvious with each</w:t>
      </w:r>
      <w:bookmarkStart w:id="0" w:name="_GoBack"/>
      <w:bookmarkEnd w:id="0"/>
      <w:r w:rsidR="005506F2" w:rsidRPr="00467E7B">
        <w:rPr>
          <w:rFonts w:ascii="Century Gothic" w:hAnsi="Century Gothic" w:cs="Times New Roman"/>
          <w:sz w:val="28"/>
          <w:szCs w:val="28"/>
        </w:rPr>
        <w:t xml:space="preserve"> terror attack</w:t>
      </w:r>
      <w:r w:rsidRPr="00467E7B">
        <w:rPr>
          <w:rFonts w:ascii="Century Gothic" w:hAnsi="Century Gothic" w:cs="Times New Roman"/>
          <w:sz w:val="28"/>
          <w:szCs w:val="28"/>
        </w:rPr>
        <w:t>?</w:t>
      </w:r>
      <w:r w:rsidR="005506F2" w:rsidRPr="00467E7B">
        <w:rPr>
          <w:rFonts w:ascii="Century Gothic" w:hAnsi="Century Gothic" w:cs="Times New Roman"/>
          <w:sz w:val="28"/>
          <w:szCs w:val="28"/>
        </w:rPr>
        <w:t xml:space="preserve"> What should we </w:t>
      </w:r>
      <w:r w:rsidR="008B05EA" w:rsidRPr="00467E7B">
        <w:rPr>
          <w:rFonts w:ascii="Century Gothic" w:hAnsi="Century Gothic" w:cs="Times New Roman"/>
          <w:sz w:val="28"/>
          <w:szCs w:val="28"/>
        </w:rPr>
        <w:t xml:space="preserve">as a congregation </w:t>
      </w:r>
      <w:r w:rsidR="005506F2" w:rsidRPr="00467E7B">
        <w:rPr>
          <w:rFonts w:ascii="Century Gothic" w:hAnsi="Century Gothic" w:cs="Times New Roman"/>
          <w:sz w:val="28"/>
          <w:szCs w:val="28"/>
        </w:rPr>
        <w:t xml:space="preserve">do to meet this need? </w:t>
      </w:r>
      <w:r w:rsidR="008B05EA" w:rsidRPr="00467E7B">
        <w:rPr>
          <w:rFonts w:ascii="Century Gothic" w:hAnsi="Century Gothic" w:cs="Times New Roman"/>
          <w:sz w:val="28"/>
          <w:szCs w:val="28"/>
        </w:rPr>
        <w:t>What is the wisdom side—security guard, etc.? What is the faith side—we will not</w:t>
      </w:r>
      <w:r w:rsidR="00853AD8" w:rsidRPr="00467E7B">
        <w:rPr>
          <w:rFonts w:ascii="Century Gothic" w:hAnsi="Century Gothic" w:cs="Times New Roman"/>
          <w:sz w:val="28"/>
          <w:szCs w:val="28"/>
        </w:rPr>
        <w:t xml:space="preserve"> stop</w:t>
      </w:r>
      <w:r w:rsidR="008B05EA" w:rsidRPr="00467E7B">
        <w:rPr>
          <w:rFonts w:ascii="Century Gothic" w:hAnsi="Century Gothic" w:cs="Times New Roman"/>
          <w:sz w:val="28"/>
          <w:szCs w:val="28"/>
        </w:rPr>
        <w:t xml:space="preserve"> meeting together, etc.?</w:t>
      </w:r>
    </w:p>
    <w:p w:rsidR="00CC3E20" w:rsidRPr="00467E7B" w:rsidRDefault="00CC3E20" w:rsidP="003F3B59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CC3E20" w:rsidRPr="00467E7B" w:rsidRDefault="008B05EA" w:rsidP="00467E7B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 w:rsidRPr="00467E7B">
        <w:rPr>
          <w:rFonts w:ascii="Century Gothic" w:hAnsi="Century Gothic" w:cs="Times New Roman"/>
          <w:sz w:val="28"/>
          <w:szCs w:val="28"/>
        </w:rPr>
        <w:t>In all the realms of life, w</w:t>
      </w:r>
      <w:r w:rsidR="00CC3E20" w:rsidRPr="00467E7B">
        <w:rPr>
          <w:rFonts w:ascii="Century Gothic" w:hAnsi="Century Gothic" w:cs="Times New Roman"/>
          <w:sz w:val="28"/>
          <w:szCs w:val="28"/>
        </w:rPr>
        <w:t>hy do we need someone to look after us? If you think that is not true please explain.</w:t>
      </w:r>
      <w:r w:rsidR="00853AD8" w:rsidRPr="00467E7B">
        <w:rPr>
          <w:rFonts w:ascii="Century Gothic" w:hAnsi="Century Gothic" w:cs="Times New Roman"/>
          <w:sz w:val="28"/>
          <w:szCs w:val="28"/>
        </w:rPr>
        <w:t xml:space="preserve"> See the prayer of Moses at Psalm 90:12-14.</w:t>
      </w:r>
    </w:p>
    <w:p w:rsidR="00853AD8" w:rsidRPr="00467E7B" w:rsidRDefault="00853AD8" w:rsidP="003F3B59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853AD8" w:rsidRPr="00467E7B" w:rsidRDefault="00853AD8" w:rsidP="00467E7B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 w:rsidRPr="00467E7B">
        <w:rPr>
          <w:rFonts w:ascii="Century Gothic" w:hAnsi="Century Gothic" w:cs="Times New Roman"/>
          <w:sz w:val="28"/>
          <w:szCs w:val="28"/>
        </w:rPr>
        <w:t>What does Jesus intend for us by going through Him</w:t>
      </w:r>
      <w:r w:rsidR="000B49FA" w:rsidRPr="00467E7B">
        <w:rPr>
          <w:rFonts w:ascii="Century Gothic" w:hAnsi="Century Gothic" w:cs="Times New Roman"/>
          <w:sz w:val="28"/>
          <w:szCs w:val="28"/>
        </w:rPr>
        <w:t>, The Gate</w:t>
      </w:r>
      <w:r w:rsidRPr="00467E7B">
        <w:rPr>
          <w:rFonts w:ascii="Century Gothic" w:hAnsi="Century Gothic" w:cs="Times New Roman"/>
          <w:sz w:val="28"/>
          <w:szCs w:val="28"/>
        </w:rPr>
        <w:t xml:space="preserve"> (John 10:10)? What does that extraordinary life entail?</w:t>
      </w:r>
    </w:p>
    <w:p w:rsidR="00AF557A" w:rsidRPr="00467E7B" w:rsidRDefault="00AF557A" w:rsidP="003F3B59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1D1205" w:rsidRPr="00467E7B" w:rsidRDefault="00AF557A" w:rsidP="00467E7B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 w:rsidRPr="00467E7B">
        <w:rPr>
          <w:rFonts w:ascii="Century Gothic" w:hAnsi="Century Gothic" w:cs="Times New Roman"/>
          <w:sz w:val="28"/>
          <w:szCs w:val="28"/>
        </w:rPr>
        <w:t>Could a believer who will never have good health care or a car possibly experience the abundant life more deeply than those of us who have those things? Describe how that might be (or very likely is.)</w:t>
      </w:r>
    </w:p>
    <w:sectPr w:rsidR="001D1205" w:rsidRPr="00467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701A7"/>
    <w:multiLevelType w:val="hybridMultilevel"/>
    <w:tmpl w:val="24D20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59"/>
    <w:rsid w:val="000B49FA"/>
    <w:rsid w:val="001B2A27"/>
    <w:rsid w:val="001D1205"/>
    <w:rsid w:val="003F3B59"/>
    <w:rsid w:val="00467E7B"/>
    <w:rsid w:val="005506F2"/>
    <w:rsid w:val="007D7C40"/>
    <w:rsid w:val="00853AD8"/>
    <w:rsid w:val="008B05EA"/>
    <w:rsid w:val="00984C64"/>
    <w:rsid w:val="00AF557A"/>
    <w:rsid w:val="00CC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E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Julie Creme</cp:lastModifiedBy>
  <cp:revision>2</cp:revision>
  <dcterms:created xsi:type="dcterms:W3CDTF">2017-11-09T15:25:00Z</dcterms:created>
  <dcterms:modified xsi:type="dcterms:W3CDTF">2017-11-09T15:25:00Z</dcterms:modified>
</cp:coreProperties>
</file>