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4E" w:rsidRDefault="00136C4E" w:rsidP="00136C4E">
      <w:pPr>
        <w:pStyle w:val="Title"/>
        <w:jc w:val="center"/>
      </w:pPr>
      <w:r>
        <w:t>Dr. Bobby Gupta-</w:t>
      </w:r>
      <w:proofErr w:type="spellStart"/>
      <w:r>
        <w:t>Discipling</w:t>
      </w:r>
      <w:proofErr w:type="spellEnd"/>
      <w:r>
        <w:t xml:space="preserve"> the Nations in the 21st Century</w:t>
      </w:r>
    </w:p>
    <w:p w:rsidR="00136C4E" w:rsidRDefault="00136C4E" w:rsidP="00136C4E">
      <w:pPr>
        <w:pStyle w:val="Heading1"/>
        <w:jc w:val="center"/>
      </w:pPr>
      <w:r>
        <w:t>Habakkuk 2:14; Matthew 28:19-20; II Corinthians 3:16-18</w:t>
      </w:r>
    </w:p>
    <w:p w:rsidR="00136C4E" w:rsidRPr="00136C4E" w:rsidRDefault="00136C4E" w:rsidP="00136C4E"/>
    <w:p w:rsidR="00136C4E" w:rsidRPr="00136C4E" w:rsidRDefault="00136C4E" w:rsidP="00136C4E">
      <w:pPr>
        <w:pStyle w:val="ListParagraph"/>
        <w:numPr>
          <w:ilvl w:val="0"/>
          <w:numId w:val="1"/>
        </w:numPr>
        <w:spacing w:line="480" w:lineRule="auto"/>
        <w:rPr>
          <w:rFonts w:asciiTheme="majorHAnsi" w:hAnsiTheme="majorHAnsi"/>
          <w:i/>
          <w:iCs/>
          <w:sz w:val="24"/>
          <w:szCs w:val="24"/>
          <w14:ligatures w14:val="none"/>
        </w:rPr>
      </w:pPr>
      <w:r w:rsidRPr="00136C4E">
        <w:rPr>
          <w:rFonts w:asciiTheme="majorHAnsi" w:hAnsiTheme="majorHAnsi"/>
          <w:sz w:val="24"/>
          <w:szCs w:val="24"/>
          <w14:ligatures w14:val="none"/>
        </w:rPr>
        <w:t>Habakkuk 2:14. The whole book is about God’s desire that the knowledge of God’s glory covering the earth as the waters c</w:t>
      </w:r>
      <w:bookmarkStart w:id="0" w:name="_GoBack"/>
      <w:bookmarkEnd w:id="0"/>
      <w:r w:rsidRPr="00136C4E">
        <w:rPr>
          <w:rFonts w:asciiTheme="majorHAnsi" w:hAnsiTheme="majorHAnsi"/>
          <w:sz w:val="24"/>
          <w:szCs w:val="24"/>
          <w14:ligatures w14:val="none"/>
        </w:rPr>
        <w:t>overs the sea.</w:t>
      </w:r>
    </w:p>
    <w:p w:rsidR="00136C4E" w:rsidRPr="00136C4E" w:rsidRDefault="00136C4E" w:rsidP="00136C4E">
      <w:pPr>
        <w:pStyle w:val="ListParagraph"/>
        <w:numPr>
          <w:ilvl w:val="0"/>
          <w:numId w:val="1"/>
        </w:numPr>
        <w:spacing w:line="480" w:lineRule="auto"/>
        <w:rPr>
          <w:rFonts w:asciiTheme="majorHAnsi" w:hAnsiTheme="majorHAnsi"/>
          <w:i/>
          <w:iCs/>
          <w:sz w:val="24"/>
          <w:szCs w:val="24"/>
          <w14:ligatures w14:val="none"/>
        </w:rPr>
      </w:pPr>
      <w:r w:rsidRPr="00136C4E">
        <w:rPr>
          <w:rFonts w:asciiTheme="majorHAnsi" w:hAnsiTheme="majorHAnsi"/>
          <w:sz w:val="24"/>
          <w:szCs w:val="24"/>
          <w14:ligatures w14:val="none"/>
        </w:rPr>
        <w:t xml:space="preserve">Once you see God’s vision is about the knowledge of His glory to make the gospel of the kingdom accessible to all then you should look at the II Corinthians </w:t>
      </w:r>
      <w:proofErr w:type="spellStart"/>
      <w:r w:rsidRPr="00136C4E">
        <w:rPr>
          <w:rFonts w:asciiTheme="majorHAnsi" w:hAnsiTheme="majorHAnsi"/>
          <w:sz w:val="24"/>
          <w:szCs w:val="24"/>
          <w14:ligatures w14:val="none"/>
        </w:rPr>
        <w:t>passage</w:t>
      </w:r>
      <w:r w:rsidRPr="00136C4E">
        <w:rPr>
          <w:rFonts w:asciiTheme="majorHAnsi" w:hAnsiTheme="majorHAnsi"/>
          <w:sz w:val="24"/>
          <w:szCs w:val="24"/>
          <w14:ligatures w14:val="none"/>
        </w:rPr>
        <w:t>from</w:t>
      </w:r>
      <w:proofErr w:type="spellEnd"/>
      <w:r w:rsidRPr="00136C4E">
        <w:rPr>
          <w:rFonts w:asciiTheme="majorHAnsi" w:hAnsiTheme="majorHAnsi"/>
          <w:sz w:val="24"/>
          <w:szCs w:val="24"/>
          <w14:ligatures w14:val="none"/>
        </w:rPr>
        <w:t xml:space="preserve"> verse 9-18.</w:t>
      </w:r>
    </w:p>
    <w:p w:rsidR="00136C4E" w:rsidRPr="00136C4E" w:rsidRDefault="00136C4E" w:rsidP="00136C4E">
      <w:pPr>
        <w:pStyle w:val="ListParagraph"/>
        <w:numPr>
          <w:ilvl w:val="0"/>
          <w:numId w:val="1"/>
        </w:numPr>
        <w:spacing w:line="480" w:lineRule="auto"/>
        <w:rPr>
          <w:rFonts w:asciiTheme="majorHAnsi" w:hAnsiTheme="majorHAnsi"/>
          <w:i/>
          <w:iCs/>
          <w:sz w:val="24"/>
          <w:szCs w:val="24"/>
          <w14:ligatures w14:val="none"/>
        </w:rPr>
      </w:pPr>
      <w:r w:rsidRPr="00136C4E">
        <w:rPr>
          <w:rFonts w:asciiTheme="majorHAnsi" w:hAnsiTheme="majorHAnsi"/>
          <w:sz w:val="24"/>
          <w:szCs w:val="24"/>
          <w14:ligatures w14:val="none"/>
        </w:rPr>
        <w:t xml:space="preserve">One more passage about God’s </w:t>
      </w:r>
      <w:proofErr w:type="spellStart"/>
      <w:r w:rsidRPr="00136C4E">
        <w:rPr>
          <w:rFonts w:asciiTheme="majorHAnsi" w:hAnsiTheme="majorHAnsi"/>
          <w:sz w:val="24"/>
          <w:szCs w:val="24"/>
          <w14:ligatures w14:val="none"/>
        </w:rPr>
        <w:t>discipling</w:t>
      </w:r>
      <w:proofErr w:type="spellEnd"/>
      <w:r w:rsidRPr="00136C4E">
        <w:rPr>
          <w:rFonts w:asciiTheme="majorHAnsi" w:hAnsiTheme="majorHAnsi"/>
          <w:sz w:val="24"/>
          <w:szCs w:val="24"/>
          <w14:ligatures w14:val="none"/>
        </w:rPr>
        <w:t xml:space="preserve"> of people is Colossians 1:13-14.</w:t>
      </w:r>
    </w:p>
    <w:p w:rsidR="00136C4E" w:rsidRPr="00136C4E" w:rsidRDefault="00136C4E" w:rsidP="00136C4E">
      <w:pPr>
        <w:pStyle w:val="ListParagraph"/>
        <w:numPr>
          <w:ilvl w:val="0"/>
          <w:numId w:val="1"/>
        </w:numPr>
        <w:spacing w:line="480" w:lineRule="auto"/>
        <w:rPr>
          <w:rFonts w:asciiTheme="majorHAnsi" w:hAnsiTheme="majorHAnsi"/>
          <w:i/>
          <w:iCs/>
          <w:sz w:val="24"/>
          <w:szCs w:val="24"/>
          <w14:ligatures w14:val="none"/>
        </w:rPr>
      </w:pPr>
      <w:r w:rsidRPr="00136C4E">
        <w:rPr>
          <w:rFonts w:asciiTheme="majorHAnsi" w:hAnsiTheme="majorHAnsi"/>
          <w:sz w:val="24"/>
          <w:szCs w:val="24"/>
          <w14:ligatures w14:val="none"/>
        </w:rPr>
        <w:t xml:space="preserve">God’s redemptive mission is about delivering us from the domain of the evil one and transferring us into the kingdom of His Son through the process of </w:t>
      </w:r>
      <w:proofErr w:type="spellStart"/>
      <w:r w:rsidRPr="00136C4E">
        <w:rPr>
          <w:rFonts w:asciiTheme="majorHAnsi" w:hAnsiTheme="majorHAnsi"/>
          <w:sz w:val="24"/>
          <w:szCs w:val="24"/>
          <w14:ligatures w14:val="none"/>
        </w:rPr>
        <w:t>discipling</w:t>
      </w:r>
      <w:proofErr w:type="spellEnd"/>
      <w:r w:rsidRPr="00136C4E">
        <w:rPr>
          <w:rFonts w:asciiTheme="majorHAnsi" w:hAnsiTheme="majorHAnsi"/>
          <w:sz w:val="24"/>
          <w:szCs w:val="24"/>
          <w14:ligatures w14:val="none"/>
        </w:rPr>
        <w:t xml:space="preserve"> or developing disciplines that give us victory over darkness. Without discipleship there are no disciplines and without disciplines there is no transformation or glory.</w:t>
      </w:r>
    </w:p>
    <w:p w:rsidR="00136C4E" w:rsidRPr="00136C4E" w:rsidRDefault="00136C4E" w:rsidP="00136C4E">
      <w:pPr>
        <w:pStyle w:val="ListParagraph"/>
        <w:numPr>
          <w:ilvl w:val="0"/>
          <w:numId w:val="1"/>
        </w:numPr>
        <w:spacing w:line="480" w:lineRule="auto"/>
        <w:rPr>
          <w:rFonts w:asciiTheme="majorHAnsi" w:hAnsiTheme="majorHAnsi"/>
          <w:i/>
          <w:iCs/>
          <w:sz w:val="24"/>
          <w:szCs w:val="24"/>
          <w14:ligatures w14:val="none"/>
        </w:rPr>
      </w:pPr>
      <w:r w:rsidRPr="00136C4E">
        <w:rPr>
          <w:rFonts w:asciiTheme="majorHAnsi" w:hAnsiTheme="majorHAnsi"/>
          <w:sz w:val="24"/>
          <w:szCs w:val="24"/>
          <w14:ligatures w14:val="none"/>
        </w:rPr>
        <w:t xml:space="preserve">In Titus 2:11-15 we have Paul’s statement of this again concerning our salvation. Look at verses 11 and 12, it is God’s grace in training us. How does this happen? Only through </w:t>
      </w:r>
      <w:proofErr w:type="spellStart"/>
      <w:r w:rsidRPr="00136C4E">
        <w:rPr>
          <w:rFonts w:asciiTheme="majorHAnsi" w:hAnsiTheme="majorHAnsi"/>
          <w:sz w:val="24"/>
          <w:szCs w:val="24"/>
          <w14:ligatures w14:val="none"/>
        </w:rPr>
        <w:t>discipling.</w:t>
      </w:r>
      <w:proofErr w:type="spellEnd"/>
    </w:p>
    <w:p w:rsidR="00136C4E" w:rsidRPr="00136C4E" w:rsidRDefault="00136C4E" w:rsidP="00136C4E">
      <w:pPr>
        <w:pStyle w:val="ListParagraph"/>
        <w:numPr>
          <w:ilvl w:val="0"/>
          <w:numId w:val="1"/>
        </w:numPr>
        <w:spacing w:line="480" w:lineRule="auto"/>
        <w:rPr>
          <w:rFonts w:asciiTheme="majorHAnsi" w:hAnsiTheme="majorHAnsi"/>
          <w:i/>
          <w:iCs/>
          <w:sz w:val="24"/>
          <w:szCs w:val="24"/>
          <w14:ligatures w14:val="none"/>
        </w:rPr>
      </w:pPr>
      <w:r w:rsidRPr="00136C4E">
        <w:rPr>
          <w:rFonts w:asciiTheme="majorHAnsi" w:hAnsiTheme="majorHAnsi"/>
          <w:sz w:val="24"/>
          <w:szCs w:val="24"/>
          <w14:ligatures w14:val="none"/>
        </w:rPr>
        <w:t>So the concept of Matthew 28:19-20 is about making disciples to bring transformation in lives so the righteousness of the kingdom of God is being revealed everywhere and the knowledge of the glory of God is filling the earth and the goodness of the kingdom of God is available to all peoples of the earth.</w:t>
      </w:r>
    </w:p>
    <w:p w:rsidR="00765BC3" w:rsidRPr="00136C4E" w:rsidRDefault="00136C4E" w:rsidP="00136C4E">
      <w:pPr>
        <w:pStyle w:val="ListParagraph"/>
        <w:numPr>
          <w:ilvl w:val="0"/>
          <w:numId w:val="1"/>
        </w:numPr>
        <w:spacing w:line="480" w:lineRule="auto"/>
        <w:rPr>
          <w:rFonts w:asciiTheme="majorHAnsi" w:hAnsiTheme="majorHAnsi"/>
          <w:i/>
          <w:iCs/>
          <w:sz w:val="24"/>
          <w:szCs w:val="24"/>
          <w14:ligatures w14:val="none"/>
        </w:rPr>
      </w:pPr>
      <w:r w:rsidRPr="00136C4E">
        <w:rPr>
          <w:rFonts w:asciiTheme="majorHAnsi" w:hAnsiTheme="majorHAnsi"/>
          <w:sz w:val="24"/>
          <w:szCs w:val="24"/>
          <w14:ligatures w14:val="none"/>
        </w:rPr>
        <w:t>Read chapter two in Peter’s first letter-you will see this anew.</w:t>
      </w:r>
    </w:p>
    <w:sectPr w:rsidR="00765BC3" w:rsidRPr="00136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E5316"/>
    <w:multiLevelType w:val="hybridMultilevel"/>
    <w:tmpl w:val="5A24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4E"/>
    <w:rsid w:val="00136C4E"/>
    <w:rsid w:val="0076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4E"/>
    <w:pPr>
      <w:spacing w:after="120" w:line="280" w:lineRule="auto"/>
    </w:pPr>
    <w:rPr>
      <w:rFonts w:ascii="Calibri" w:hAnsi="Calibri" w:cs="Calibri"/>
      <w:color w:val="000000"/>
      <w:sz w:val="20"/>
      <w:szCs w:val="20"/>
      <w14:ligatures w14:val="standard"/>
      <w14:cntxtAlts/>
    </w:rPr>
  </w:style>
  <w:style w:type="paragraph" w:styleId="Heading1">
    <w:name w:val="heading 1"/>
    <w:basedOn w:val="Normal"/>
    <w:next w:val="Normal"/>
    <w:link w:val="Heading1Char"/>
    <w:uiPriority w:val="9"/>
    <w:qFormat/>
    <w:rsid w:val="00136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6C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6C4E"/>
    <w:rPr>
      <w:rFonts w:asciiTheme="majorHAnsi" w:eastAsiaTheme="majorEastAsia" w:hAnsiTheme="majorHAnsi" w:cstheme="majorBidi"/>
      <w:color w:val="17365D" w:themeColor="text2" w:themeShade="BF"/>
      <w:spacing w:val="5"/>
      <w:kern w:val="28"/>
      <w:sz w:val="52"/>
      <w:szCs w:val="52"/>
      <w14:ligatures w14:val="standard"/>
      <w14:cntxtAlts/>
    </w:rPr>
  </w:style>
  <w:style w:type="character" w:customStyle="1" w:styleId="Heading1Char">
    <w:name w:val="Heading 1 Char"/>
    <w:basedOn w:val="DefaultParagraphFont"/>
    <w:link w:val="Heading1"/>
    <w:uiPriority w:val="9"/>
    <w:rsid w:val="00136C4E"/>
    <w:rPr>
      <w:rFonts w:asciiTheme="majorHAnsi" w:eastAsiaTheme="majorEastAsia" w:hAnsiTheme="majorHAnsi" w:cstheme="majorBidi"/>
      <w:b/>
      <w:bCs/>
      <w:color w:val="365F91" w:themeColor="accent1" w:themeShade="BF"/>
      <w:sz w:val="28"/>
      <w:szCs w:val="28"/>
      <w14:ligatures w14:val="standard"/>
      <w14:cntxtAlts/>
    </w:rPr>
  </w:style>
  <w:style w:type="paragraph" w:styleId="ListParagraph">
    <w:name w:val="List Paragraph"/>
    <w:basedOn w:val="Normal"/>
    <w:uiPriority w:val="34"/>
    <w:qFormat/>
    <w:rsid w:val="00136C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4E"/>
    <w:pPr>
      <w:spacing w:after="120" w:line="280" w:lineRule="auto"/>
    </w:pPr>
    <w:rPr>
      <w:rFonts w:ascii="Calibri" w:hAnsi="Calibri" w:cs="Calibri"/>
      <w:color w:val="000000"/>
      <w:sz w:val="20"/>
      <w:szCs w:val="20"/>
      <w14:ligatures w14:val="standard"/>
      <w14:cntxtAlts/>
    </w:rPr>
  </w:style>
  <w:style w:type="paragraph" w:styleId="Heading1">
    <w:name w:val="heading 1"/>
    <w:basedOn w:val="Normal"/>
    <w:next w:val="Normal"/>
    <w:link w:val="Heading1Char"/>
    <w:uiPriority w:val="9"/>
    <w:qFormat/>
    <w:rsid w:val="00136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6C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6C4E"/>
    <w:rPr>
      <w:rFonts w:asciiTheme="majorHAnsi" w:eastAsiaTheme="majorEastAsia" w:hAnsiTheme="majorHAnsi" w:cstheme="majorBidi"/>
      <w:color w:val="17365D" w:themeColor="text2" w:themeShade="BF"/>
      <w:spacing w:val="5"/>
      <w:kern w:val="28"/>
      <w:sz w:val="52"/>
      <w:szCs w:val="52"/>
      <w14:ligatures w14:val="standard"/>
      <w14:cntxtAlts/>
    </w:rPr>
  </w:style>
  <w:style w:type="character" w:customStyle="1" w:styleId="Heading1Char">
    <w:name w:val="Heading 1 Char"/>
    <w:basedOn w:val="DefaultParagraphFont"/>
    <w:link w:val="Heading1"/>
    <w:uiPriority w:val="9"/>
    <w:rsid w:val="00136C4E"/>
    <w:rPr>
      <w:rFonts w:asciiTheme="majorHAnsi" w:eastAsiaTheme="majorEastAsia" w:hAnsiTheme="majorHAnsi" w:cstheme="majorBidi"/>
      <w:b/>
      <w:bCs/>
      <w:color w:val="365F91" w:themeColor="accent1" w:themeShade="BF"/>
      <w:sz w:val="28"/>
      <w:szCs w:val="28"/>
      <w14:ligatures w14:val="standard"/>
      <w14:cntxtAlts/>
    </w:rPr>
  </w:style>
  <w:style w:type="paragraph" w:styleId="ListParagraph">
    <w:name w:val="List Paragraph"/>
    <w:basedOn w:val="Normal"/>
    <w:uiPriority w:val="34"/>
    <w:qFormat/>
    <w:rsid w:val="00136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3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Kailyn Kowelenko</dc:creator>
  <cp:lastModifiedBy>Kailyn Kowelenko</cp:lastModifiedBy>
  <cp:revision>1</cp:revision>
  <dcterms:created xsi:type="dcterms:W3CDTF">2018-10-31T14:43:00Z</dcterms:created>
  <dcterms:modified xsi:type="dcterms:W3CDTF">2018-10-31T14:45:00Z</dcterms:modified>
</cp:coreProperties>
</file>