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E16" w:rsidRPr="000C3E16" w:rsidRDefault="000C3E16" w:rsidP="00E226E9">
      <w:pPr>
        <w:pStyle w:val="Title"/>
      </w:pPr>
      <w:r w:rsidRPr="000C3E16">
        <w:t xml:space="preserve">The Path to Joy </w:t>
      </w:r>
    </w:p>
    <w:p w:rsidR="00E226E9" w:rsidRPr="00E226E9" w:rsidRDefault="00E226E9" w:rsidP="00E226E9">
      <w:pPr>
        <w:pStyle w:val="Heading1"/>
        <w:rPr>
          <w:rStyle w:val="Heading1Char"/>
        </w:rPr>
      </w:pPr>
      <w:r w:rsidRPr="000C3E16">
        <w:t>Play on God's Team</w:t>
      </w:r>
    </w:p>
    <w:p w:rsidR="000C3E16" w:rsidRPr="000C3E16" w:rsidRDefault="000C3E16" w:rsidP="00E226E9">
      <w:pPr>
        <w:pStyle w:val="Heading2"/>
      </w:pPr>
      <w:r w:rsidRPr="000C3E16">
        <w:t>Phil 2:19-30</w:t>
      </w:r>
      <w:r w:rsidRPr="000C3E16">
        <w:tab/>
      </w:r>
      <w:r w:rsidRPr="000C3E16">
        <w:tab/>
      </w:r>
    </w:p>
    <w:p w:rsidR="00C12568" w:rsidRDefault="00E226E9"/>
    <w:p w:rsidR="00B22E61" w:rsidRDefault="00B22E61" w:rsidP="00E226E9">
      <w:pPr>
        <w:pStyle w:val="ListParagraph"/>
        <w:numPr>
          <w:ilvl w:val="0"/>
          <w:numId w:val="1"/>
        </w:numPr>
      </w:pPr>
      <w:r>
        <w:t xml:space="preserve">What might be the connections between the </w:t>
      </w:r>
      <w:r w:rsidR="003E5967">
        <w:t xml:space="preserve">grand </w:t>
      </w:r>
      <w:r>
        <w:t>centerpiece of Philippians (2:5-11) and the very personal conversation in 2:19-30?</w:t>
      </w:r>
    </w:p>
    <w:p w:rsidR="00B22E61" w:rsidRDefault="00B22E61" w:rsidP="00E226E9">
      <w:pPr>
        <w:tabs>
          <w:tab w:val="left" w:pos="1060"/>
        </w:tabs>
        <w:ind w:firstLine="1065"/>
      </w:pPr>
    </w:p>
    <w:p w:rsidR="00B22E61" w:rsidRDefault="00B22E61" w:rsidP="00E226E9">
      <w:pPr>
        <w:pStyle w:val="ListParagraph"/>
        <w:numPr>
          <w:ilvl w:val="0"/>
          <w:numId w:val="1"/>
        </w:numPr>
      </w:pPr>
      <w:r>
        <w:t>Paul works closely with Timothy for years. Why is it important to have someone with whom we can connect</w:t>
      </w:r>
      <w:r w:rsidR="003E5967">
        <w:t xml:space="preserve"> on a personal level</w:t>
      </w:r>
      <w:r>
        <w:t>?</w:t>
      </w:r>
    </w:p>
    <w:p w:rsidR="00B22E61" w:rsidRDefault="00B22E61"/>
    <w:p w:rsidR="00B22E61" w:rsidRDefault="00B22E61" w:rsidP="00E226E9">
      <w:pPr>
        <w:pStyle w:val="ListParagraph"/>
        <w:numPr>
          <w:ilvl w:val="0"/>
          <w:numId w:val="1"/>
        </w:numPr>
      </w:pPr>
      <w:r>
        <w:t>Epaphroditus was troubled bec</w:t>
      </w:r>
      <w:r w:rsidR="003E5967">
        <w:t>ause the people in his home church</w:t>
      </w:r>
      <w:r>
        <w:t xml:space="preserve"> heard that he was sick and he didn’t want them worrying</w:t>
      </w:r>
      <w:r w:rsidR="00951464">
        <w:t xml:space="preserve"> (2:26)</w:t>
      </w:r>
      <w:r>
        <w:t>.</w:t>
      </w:r>
      <w:r w:rsidR="00951464">
        <w:t xml:space="preserve"> Paul wanted to send Timothy for his own encouragement (2:19).</w:t>
      </w:r>
      <w:r>
        <w:t xml:space="preserve"> How has instant co</w:t>
      </w:r>
      <w:bookmarkStart w:id="0" w:name="_GoBack"/>
      <w:bookmarkEnd w:id="0"/>
      <w:r>
        <w:t>mmunication (and everything) made our situations easier but stopped some of our character development?</w:t>
      </w:r>
    </w:p>
    <w:p w:rsidR="00B22E61" w:rsidRDefault="00B22E61"/>
    <w:p w:rsidR="00B22E61" w:rsidRDefault="00B22E61" w:rsidP="00E226E9">
      <w:pPr>
        <w:pStyle w:val="ListParagraph"/>
        <w:numPr>
          <w:ilvl w:val="0"/>
          <w:numId w:val="1"/>
        </w:numPr>
      </w:pPr>
      <w:r>
        <w:t>Epaphroditus had been close to death</w:t>
      </w:r>
      <w:r w:rsidR="003E5967">
        <w:t>—Paul mentions it twice—</w:t>
      </w:r>
      <w:r>
        <w:t xml:space="preserve">in his sickness. List some of the ways </w:t>
      </w:r>
      <w:r w:rsidR="003E5967">
        <w:t>modern medicine had changed our expectations of life and death</w:t>
      </w:r>
      <w:r w:rsidR="00951464">
        <w:t>. How has this affected our character development?</w:t>
      </w:r>
      <w:r w:rsidR="003E5967">
        <w:t xml:space="preserve"> What can we learn from brothers &amp; sisters in places with shorter average lifespans?</w:t>
      </w:r>
    </w:p>
    <w:p w:rsidR="00951464" w:rsidRDefault="00951464"/>
    <w:p w:rsidR="00951464" w:rsidRDefault="00951464" w:rsidP="00E226E9">
      <w:pPr>
        <w:pStyle w:val="ListParagraph"/>
        <w:numPr>
          <w:ilvl w:val="0"/>
          <w:numId w:val="1"/>
        </w:numPr>
      </w:pPr>
      <w:r>
        <w:t>Why do we need some ‘road warriors’ like Paul and Timothy but mostly local servants doing what is necessary through a home church (2:25, 29-30)?</w:t>
      </w:r>
    </w:p>
    <w:p w:rsidR="00951464" w:rsidRDefault="00951464"/>
    <w:p w:rsidR="00951464" w:rsidRDefault="00110DE9" w:rsidP="00E226E9">
      <w:pPr>
        <w:pStyle w:val="ListParagraph"/>
        <w:numPr>
          <w:ilvl w:val="0"/>
          <w:numId w:val="1"/>
        </w:numPr>
      </w:pPr>
      <w:r>
        <w:t>Read Paul’s writin</w:t>
      </w:r>
      <w:r w:rsidR="003E5967">
        <w:t>g at Romans 12:9-16. Why is our</w:t>
      </w:r>
      <w:r>
        <w:t xml:space="preserve"> network of personal connection so central to following Jesus?</w:t>
      </w:r>
    </w:p>
    <w:p w:rsidR="00951464" w:rsidRDefault="00951464"/>
    <w:p w:rsidR="00951464" w:rsidRDefault="00951464"/>
    <w:p w:rsidR="00951464" w:rsidRDefault="00951464"/>
    <w:p w:rsidR="00951464" w:rsidRDefault="00951464"/>
    <w:sectPr w:rsidR="009514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CB5F44"/>
    <w:multiLevelType w:val="hybridMultilevel"/>
    <w:tmpl w:val="1A3CAF3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E16"/>
    <w:rsid w:val="000C3E16"/>
    <w:rsid w:val="00110DE9"/>
    <w:rsid w:val="003E5967"/>
    <w:rsid w:val="004B3CC3"/>
    <w:rsid w:val="005A7E1C"/>
    <w:rsid w:val="005E055D"/>
    <w:rsid w:val="00951464"/>
    <w:rsid w:val="00B06D44"/>
    <w:rsid w:val="00B22E61"/>
    <w:rsid w:val="00E2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26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26E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226E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226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E226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226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E226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26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26E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226E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226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E226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226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E226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</dc:creator>
  <cp:lastModifiedBy>Kailyn Kowelenko</cp:lastModifiedBy>
  <cp:revision>2</cp:revision>
  <dcterms:created xsi:type="dcterms:W3CDTF">2019-11-21T13:32:00Z</dcterms:created>
  <dcterms:modified xsi:type="dcterms:W3CDTF">2019-11-21T13:32:00Z</dcterms:modified>
</cp:coreProperties>
</file>