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C7" w:rsidRPr="002A5868" w:rsidRDefault="002A5868" w:rsidP="00372005">
      <w:pPr>
        <w:pStyle w:val="Title"/>
      </w:pPr>
      <w:r w:rsidRPr="002A5868">
        <w:t xml:space="preserve">Are We </w:t>
      </w:r>
      <w:r w:rsidR="00372005" w:rsidRPr="002A5868">
        <w:t>There</w:t>
      </w:r>
      <w:r w:rsidRPr="002A5868">
        <w:t xml:space="preserve"> Yet?</w:t>
      </w:r>
    </w:p>
    <w:p w:rsidR="00372005" w:rsidRDefault="00A226C7" w:rsidP="00372005">
      <w:pPr>
        <w:pStyle w:val="Heading1"/>
        <w:rPr>
          <w:rFonts w:asciiTheme="minorHAnsi" w:hAnsiTheme="minorHAnsi" w:cstheme="minorHAnsi"/>
          <w:sz w:val="28"/>
          <w:szCs w:val="22"/>
        </w:rPr>
      </w:pPr>
      <w:r w:rsidRPr="00372005">
        <w:rPr>
          <w:rFonts w:asciiTheme="minorHAnsi" w:hAnsiTheme="minorHAnsi" w:cstheme="minorHAnsi"/>
          <w:sz w:val="28"/>
          <w:szCs w:val="22"/>
        </w:rPr>
        <w:t>Acts 1</w:t>
      </w:r>
    </w:p>
    <w:p w:rsidR="00A226C7" w:rsidRPr="00372005" w:rsidRDefault="00A226C7" w:rsidP="00372005">
      <w:pPr>
        <w:pStyle w:val="Heading1"/>
        <w:rPr>
          <w:rFonts w:asciiTheme="minorHAnsi" w:hAnsiTheme="minorHAnsi" w:cstheme="minorHAnsi"/>
          <w:sz w:val="28"/>
          <w:szCs w:val="22"/>
        </w:rPr>
      </w:pPr>
      <w:bookmarkStart w:id="0" w:name="_GoBack"/>
      <w:bookmarkEnd w:id="0"/>
      <w:r w:rsidRPr="00372005">
        <w:rPr>
          <w:rFonts w:asciiTheme="minorHAnsi" w:hAnsiTheme="minorHAnsi" w:cstheme="minorHAnsi"/>
          <w:sz w:val="28"/>
          <w:szCs w:val="22"/>
        </w:rPr>
        <w:t xml:space="preserve"> </w:t>
      </w:r>
      <w:r w:rsidR="002A5868" w:rsidRPr="00372005">
        <w:rPr>
          <w:rFonts w:asciiTheme="minorHAnsi" w:hAnsiTheme="minorHAnsi" w:cstheme="minorHAnsi"/>
          <w:sz w:val="28"/>
          <w:szCs w:val="22"/>
        </w:rPr>
        <w:t xml:space="preserve"> </w:t>
      </w:r>
      <w:r w:rsidR="002A5868" w:rsidRPr="00372005">
        <w:rPr>
          <w:rFonts w:asciiTheme="minorHAnsi" w:hAnsiTheme="minorHAnsi" w:cstheme="minorHAnsi"/>
          <w:sz w:val="28"/>
          <w:szCs w:val="22"/>
        </w:rPr>
        <w:tab/>
      </w:r>
    </w:p>
    <w:p w:rsidR="00A226C7" w:rsidRPr="00372005" w:rsidRDefault="000B72D4" w:rsidP="00372005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sz w:val="22"/>
          <w:szCs w:val="22"/>
        </w:rPr>
      </w:pPr>
      <w:r w:rsidRPr="00372005">
        <w:rPr>
          <w:rFonts w:cstheme="minorHAnsi"/>
          <w:sz w:val="22"/>
          <w:szCs w:val="22"/>
        </w:rPr>
        <w:t>Why is the</w:t>
      </w:r>
      <w:r w:rsidR="002A5868" w:rsidRPr="00372005">
        <w:rPr>
          <w:rFonts w:cstheme="minorHAnsi"/>
          <w:sz w:val="22"/>
          <w:szCs w:val="22"/>
        </w:rPr>
        <w:t xml:space="preserve"> question about the kingdom and Israel</w:t>
      </w:r>
      <w:r w:rsidRPr="00372005">
        <w:rPr>
          <w:rFonts w:cstheme="minorHAnsi"/>
          <w:sz w:val="22"/>
          <w:szCs w:val="22"/>
        </w:rPr>
        <w:t xml:space="preserve"> (Acts 1:6)</w:t>
      </w:r>
      <w:r w:rsidR="002A5868" w:rsidRPr="00372005">
        <w:rPr>
          <w:rFonts w:cstheme="minorHAnsi"/>
          <w:sz w:val="22"/>
          <w:szCs w:val="22"/>
        </w:rPr>
        <w:t xml:space="preserve"> a good one?</w:t>
      </w:r>
      <w:r w:rsidRPr="00372005">
        <w:rPr>
          <w:rFonts w:cstheme="minorHAnsi"/>
          <w:sz w:val="22"/>
          <w:szCs w:val="22"/>
        </w:rPr>
        <w:t xml:space="preserve"> (See Luke 22:29-30)</w:t>
      </w:r>
      <w:r w:rsidR="002A5868" w:rsidRPr="00372005">
        <w:rPr>
          <w:rFonts w:cstheme="minorHAnsi"/>
          <w:sz w:val="22"/>
          <w:szCs w:val="22"/>
        </w:rPr>
        <w:t xml:space="preserve"> Why does Jesus deflect it for the time being?</w:t>
      </w:r>
    </w:p>
    <w:p w:rsidR="00A226C7" w:rsidRPr="00372005" w:rsidRDefault="000B72D4" w:rsidP="00372005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sz w:val="22"/>
          <w:szCs w:val="22"/>
        </w:rPr>
      </w:pPr>
      <w:r w:rsidRPr="00372005">
        <w:rPr>
          <w:rFonts w:cstheme="minorHAnsi"/>
          <w:sz w:val="22"/>
          <w:szCs w:val="22"/>
        </w:rPr>
        <w:t>What are all the things we</w:t>
      </w:r>
      <w:r w:rsidR="00A226C7" w:rsidRPr="00372005">
        <w:rPr>
          <w:rFonts w:cstheme="minorHAnsi"/>
          <w:sz w:val="22"/>
          <w:szCs w:val="22"/>
        </w:rPr>
        <w:t xml:space="preserve"> dislike about waiting? Wha</w:t>
      </w:r>
      <w:r w:rsidRPr="00372005">
        <w:rPr>
          <w:rFonts w:cstheme="minorHAnsi"/>
          <w:sz w:val="22"/>
          <w:szCs w:val="22"/>
        </w:rPr>
        <w:t>t do we wait for in our lives</w:t>
      </w:r>
      <w:r w:rsidR="00A226C7" w:rsidRPr="00372005">
        <w:rPr>
          <w:rFonts w:cstheme="minorHAnsi"/>
          <w:sz w:val="22"/>
          <w:szCs w:val="22"/>
        </w:rPr>
        <w:t xml:space="preserve"> (graduation</w:t>
      </w:r>
      <w:r w:rsidRPr="00372005">
        <w:rPr>
          <w:rFonts w:cstheme="minorHAnsi"/>
          <w:sz w:val="22"/>
          <w:szCs w:val="22"/>
        </w:rPr>
        <w:t>, grandkids, etc.)? What do we do</w:t>
      </w:r>
      <w:r w:rsidR="00A226C7" w:rsidRPr="00372005">
        <w:rPr>
          <w:rFonts w:cstheme="minorHAnsi"/>
          <w:sz w:val="22"/>
          <w:szCs w:val="22"/>
        </w:rPr>
        <w:t xml:space="preserve"> in the mean time?</w:t>
      </w:r>
      <w:r w:rsidRPr="00372005">
        <w:rPr>
          <w:rFonts w:cstheme="minorHAnsi"/>
          <w:sz w:val="22"/>
          <w:szCs w:val="22"/>
        </w:rPr>
        <w:t xml:space="preserve"> How important is the mean time? Why</w:t>
      </w:r>
      <w:r w:rsidR="00372005">
        <w:rPr>
          <w:rFonts w:cstheme="minorHAnsi"/>
          <w:sz w:val="22"/>
          <w:szCs w:val="22"/>
        </w:rPr>
        <w:t>?</w:t>
      </w:r>
    </w:p>
    <w:p w:rsidR="00A226C7" w:rsidRPr="00372005" w:rsidRDefault="00A226C7" w:rsidP="00372005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sz w:val="22"/>
          <w:szCs w:val="22"/>
        </w:rPr>
      </w:pPr>
      <w:r w:rsidRPr="00372005">
        <w:rPr>
          <w:rFonts w:cstheme="minorHAnsi"/>
          <w:sz w:val="22"/>
          <w:szCs w:val="22"/>
        </w:rPr>
        <w:t xml:space="preserve">How </w:t>
      </w:r>
      <w:r w:rsidR="000B72D4" w:rsidRPr="00372005">
        <w:rPr>
          <w:rFonts w:cstheme="minorHAnsi"/>
          <w:sz w:val="22"/>
          <w:szCs w:val="22"/>
        </w:rPr>
        <w:t>have Christians</w:t>
      </w:r>
      <w:r w:rsidRPr="00372005">
        <w:rPr>
          <w:rFonts w:cstheme="minorHAnsi"/>
          <w:sz w:val="22"/>
          <w:szCs w:val="22"/>
        </w:rPr>
        <w:t xml:space="preserve"> through the centuries given in to similar </w:t>
      </w:r>
      <w:r w:rsidR="002A5868" w:rsidRPr="00372005">
        <w:rPr>
          <w:rFonts w:cstheme="minorHAnsi"/>
          <w:sz w:val="22"/>
          <w:szCs w:val="22"/>
        </w:rPr>
        <w:t>desires</w:t>
      </w:r>
      <w:r w:rsidRPr="00372005">
        <w:rPr>
          <w:rFonts w:cstheme="minorHAnsi"/>
          <w:sz w:val="22"/>
          <w:szCs w:val="22"/>
        </w:rPr>
        <w:t xml:space="preserve"> by focusing on money, power, and politics?</w:t>
      </w:r>
    </w:p>
    <w:p w:rsidR="00A226C7" w:rsidRPr="00372005" w:rsidRDefault="00A226C7" w:rsidP="00372005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sz w:val="22"/>
          <w:szCs w:val="22"/>
        </w:rPr>
      </w:pPr>
      <w:r w:rsidRPr="00372005">
        <w:rPr>
          <w:rFonts w:cstheme="minorHAnsi"/>
          <w:sz w:val="22"/>
          <w:szCs w:val="22"/>
        </w:rPr>
        <w:t xml:space="preserve">Rate the importance of things in your life by the amount of time you spend doing them (relating to spouse, lawn &amp; garden, house upkeep, playing with your kids, making money, studying Bible, winning paperwork war, </w:t>
      </w:r>
      <w:r w:rsidR="000B72D4" w:rsidRPr="00372005">
        <w:rPr>
          <w:rFonts w:cstheme="minorHAnsi"/>
          <w:sz w:val="22"/>
          <w:szCs w:val="22"/>
        </w:rPr>
        <w:t xml:space="preserve">sharing the Gospel, etc.). How would God have us redirect </w:t>
      </w:r>
      <w:r w:rsidRPr="00372005">
        <w:rPr>
          <w:rFonts w:cstheme="minorHAnsi"/>
          <w:sz w:val="22"/>
          <w:szCs w:val="22"/>
        </w:rPr>
        <w:t>our focus?</w:t>
      </w:r>
    </w:p>
    <w:p w:rsidR="00A226C7" w:rsidRPr="00372005" w:rsidRDefault="00A226C7" w:rsidP="00372005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sz w:val="22"/>
          <w:szCs w:val="22"/>
        </w:rPr>
      </w:pPr>
      <w:r w:rsidRPr="00372005">
        <w:rPr>
          <w:rFonts w:cstheme="minorHAnsi"/>
          <w:sz w:val="22"/>
          <w:szCs w:val="22"/>
        </w:rPr>
        <w:t>Waiting for the Holy Spirit to come down, and waiting for Jesus to return were two later events they now had to anticipate. How are those two events related?</w:t>
      </w:r>
      <w:r w:rsidR="000B72D4" w:rsidRPr="00372005">
        <w:rPr>
          <w:rFonts w:cstheme="minorHAnsi"/>
          <w:sz w:val="22"/>
          <w:szCs w:val="22"/>
        </w:rPr>
        <w:t xml:space="preserve"> </w:t>
      </w:r>
      <w:r w:rsidRPr="00372005">
        <w:rPr>
          <w:rFonts w:cstheme="minorHAnsi"/>
          <w:sz w:val="22"/>
          <w:szCs w:val="22"/>
        </w:rPr>
        <w:t>(</w:t>
      </w:r>
      <w:r w:rsidR="000B72D4" w:rsidRPr="00372005">
        <w:rPr>
          <w:rFonts w:cstheme="minorHAnsi"/>
          <w:sz w:val="22"/>
          <w:szCs w:val="22"/>
        </w:rPr>
        <w:t xml:space="preserve">See </w:t>
      </w:r>
      <w:r w:rsidRPr="00372005">
        <w:rPr>
          <w:rFonts w:cstheme="minorHAnsi"/>
          <w:sz w:val="22"/>
          <w:szCs w:val="22"/>
        </w:rPr>
        <w:t>2 Corinthians 5:1-6; Ephesians 1:13-14; 2 Timothy 1:12-14)</w:t>
      </w:r>
    </w:p>
    <w:sectPr w:rsidR="00A226C7" w:rsidRPr="00372005" w:rsidSect="00B51EC0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1168"/>
    <w:multiLevelType w:val="hybridMultilevel"/>
    <w:tmpl w:val="FDBA5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42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5654C5"/>
    <w:multiLevelType w:val="singleLevel"/>
    <w:tmpl w:val="A16085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5F22439"/>
    <w:multiLevelType w:val="hybridMultilevel"/>
    <w:tmpl w:val="9E7E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6D9E"/>
    <w:multiLevelType w:val="singleLevel"/>
    <w:tmpl w:val="10001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5CA48A6"/>
    <w:multiLevelType w:val="singleLevel"/>
    <w:tmpl w:val="8E84D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3B"/>
    <w:rsid w:val="000B72D4"/>
    <w:rsid w:val="002A5868"/>
    <w:rsid w:val="00372005"/>
    <w:rsid w:val="0063393B"/>
    <w:rsid w:val="00A01BD7"/>
    <w:rsid w:val="00A226C7"/>
    <w:rsid w:val="00B51EC0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726B4"/>
  <w15:docId w15:val="{A3412928-34F1-4DE3-B97C-00DE769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05"/>
  </w:style>
  <w:style w:type="paragraph" w:styleId="Heading1">
    <w:name w:val="heading 1"/>
    <w:basedOn w:val="Normal"/>
    <w:next w:val="Normal"/>
    <w:link w:val="Heading1Char"/>
    <w:uiPriority w:val="9"/>
    <w:qFormat/>
    <w:rsid w:val="0037200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00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0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0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0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0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0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0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0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20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200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37200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00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00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00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00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00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00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00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00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2005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00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7200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72005"/>
    <w:rPr>
      <w:b/>
      <w:bCs/>
    </w:rPr>
  </w:style>
  <w:style w:type="character" w:styleId="Emphasis">
    <w:name w:val="Emphasis"/>
    <w:basedOn w:val="DefaultParagraphFont"/>
    <w:uiPriority w:val="20"/>
    <w:qFormat/>
    <w:rsid w:val="00372005"/>
    <w:rPr>
      <w:i/>
      <w:iCs/>
      <w:color w:val="F79646" w:themeColor="accent6"/>
    </w:rPr>
  </w:style>
  <w:style w:type="paragraph" w:styleId="NoSpacing">
    <w:name w:val="No Spacing"/>
    <w:uiPriority w:val="1"/>
    <w:qFormat/>
    <w:rsid w:val="003720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200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7200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00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00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7200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7200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200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72005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37200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2005"/>
    <w:pPr>
      <w:outlineLvl w:val="9"/>
    </w:pPr>
  </w:style>
  <w:style w:type="paragraph" w:styleId="ListParagraph">
    <w:name w:val="List Paragraph"/>
    <w:basedOn w:val="Normal"/>
    <w:uiPriority w:val="34"/>
    <w:qFormat/>
    <w:rsid w:val="0037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God Tells You to Ask a Different Question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God Tells You to Ask a Different Question</dc:title>
  <dc:creator>Leon Engman</dc:creator>
  <cp:lastModifiedBy>Kailyn</cp:lastModifiedBy>
  <cp:revision>5</cp:revision>
  <dcterms:created xsi:type="dcterms:W3CDTF">2020-08-17T15:33:00Z</dcterms:created>
  <dcterms:modified xsi:type="dcterms:W3CDTF">2020-09-15T13:29:00Z</dcterms:modified>
</cp:coreProperties>
</file>