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281D9" w14:textId="77777777" w:rsidR="009B1E8C" w:rsidRPr="008A03E3" w:rsidRDefault="00740F78" w:rsidP="009B1E8C">
      <w:pPr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02 May</w:t>
      </w:r>
      <w:r w:rsidR="008A03E3">
        <w:rPr>
          <w:rFonts w:cstheme="minorHAnsi"/>
          <w:b/>
        </w:rPr>
        <w:t xml:space="preserve"> 2021</w:t>
      </w:r>
      <w:r w:rsidR="009B1E8C" w:rsidRPr="008A03E3">
        <w:rPr>
          <w:rFonts w:cstheme="minorHAnsi"/>
        </w:rPr>
        <w:tab/>
      </w:r>
      <w:r w:rsidR="00B06136" w:rsidRPr="00B06136">
        <w:rPr>
          <w:rFonts w:ascii="Calibri" w:eastAsia="Calibri" w:hAnsi="Calibri" w:cs="Times New Roman"/>
        </w:rPr>
        <w:t xml:space="preserve">Finding Joy in God’s Word  </w:t>
      </w:r>
    </w:p>
    <w:p w14:paraId="291C3707" w14:textId="77777777" w:rsidR="009B1E8C" w:rsidRPr="008A03E3" w:rsidRDefault="009B1E8C" w:rsidP="009B1E8C">
      <w:pPr>
        <w:rPr>
          <w:rFonts w:cstheme="minorHAnsi"/>
        </w:rPr>
      </w:pPr>
      <w:r w:rsidRPr="008A03E3">
        <w:rPr>
          <w:rFonts w:cstheme="minorHAnsi"/>
        </w:rPr>
        <w:t>Nehemiah 8:1-12; Ephesians 4:11-13</w:t>
      </w:r>
    </w:p>
    <w:p w14:paraId="3A77CF2D" w14:textId="77777777" w:rsidR="00D27062" w:rsidRPr="008A03E3" w:rsidRDefault="00D27062" w:rsidP="00D27062">
      <w:pPr>
        <w:rPr>
          <w:rFonts w:cstheme="minorHAnsi"/>
        </w:rPr>
      </w:pPr>
    </w:p>
    <w:p w14:paraId="2153BDB4" w14:textId="30020E7A" w:rsidR="00D27062" w:rsidRPr="008A03E3" w:rsidRDefault="00FB0EAA" w:rsidP="00D27062">
      <w:pPr>
        <w:rPr>
          <w:rFonts w:cstheme="minorHAnsi"/>
        </w:rPr>
      </w:pPr>
      <w:r w:rsidRPr="008A03E3">
        <w:rPr>
          <w:rFonts w:cstheme="minorHAnsi"/>
        </w:rPr>
        <w:t>In Nehemiah 8:</w:t>
      </w:r>
      <w:r w:rsidR="002D15C8" w:rsidRPr="008A03E3">
        <w:rPr>
          <w:rFonts w:cstheme="minorHAnsi"/>
        </w:rPr>
        <w:t xml:space="preserve">1-12, the people recently returned from the exile were </w:t>
      </w:r>
      <w:r w:rsidR="00622478">
        <w:rPr>
          <w:rFonts w:cstheme="minorHAnsi"/>
        </w:rPr>
        <w:t>deepl</w:t>
      </w:r>
      <w:r w:rsidR="002D15C8" w:rsidRPr="008A03E3">
        <w:rPr>
          <w:rFonts w:cstheme="minorHAnsi"/>
        </w:rPr>
        <w:t xml:space="preserve">y moved by hearing the scripture read and explained. What </w:t>
      </w:r>
      <w:r w:rsidR="00622478">
        <w:rPr>
          <w:rFonts w:cstheme="minorHAnsi"/>
        </w:rPr>
        <w:t xml:space="preserve">part of your engagement with scripture </w:t>
      </w:r>
      <w:r w:rsidR="002D15C8" w:rsidRPr="008A03E3">
        <w:rPr>
          <w:rFonts w:cstheme="minorHAnsi"/>
        </w:rPr>
        <w:t>do you find compelling?</w:t>
      </w:r>
    </w:p>
    <w:p w14:paraId="24A15964" w14:textId="77777777" w:rsidR="00D27062" w:rsidRPr="008A03E3" w:rsidRDefault="00D27062" w:rsidP="00D27062">
      <w:pPr>
        <w:rPr>
          <w:rFonts w:cstheme="minorHAnsi"/>
        </w:rPr>
      </w:pPr>
    </w:p>
    <w:p w14:paraId="5CEF113E" w14:textId="77777777" w:rsidR="00D27062" w:rsidRPr="008A03E3" w:rsidRDefault="004E13D6" w:rsidP="00D27062">
      <w:pPr>
        <w:rPr>
          <w:rFonts w:cstheme="minorHAnsi"/>
        </w:rPr>
      </w:pPr>
      <w:r w:rsidRPr="008A03E3">
        <w:rPr>
          <w:rFonts w:cstheme="minorHAnsi"/>
        </w:rPr>
        <w:t xml:space="preserve">There was no New Testament during the time described in the New Testament. </w:t>
      </w:r>
      <w:r w:rsidR="00D27062" w:rsidRPr="008A03E3">
        <w:rPr>
          <w:rFonts w:cstheme="minorHAnsi"/>
        </w:rPr>
        <w:t>What new role were the emerging New Testament materials beginning to play in the life of the Church by the end of the story in Acts (2 Peter 3:14-16, 1 Cor 15:1-8, Luke 1:1-4)?</w:t>
      </w:r>
    </w:p>
    <w:p w14:paraId="5A754F0A" w14:textId="77777777" w:rsidR="00D27062" w:rsidRPr="008A03E3" w:rsidRDefault="00D27062" w:rsidP="00D27062">
      <w:pPr>
        <w:rPr>
          <w:rFonts w:cstheme="minorHAnsi"/>
        </w:rPr>
      </w:pPr>
    </w:p>
    <w:p w14:paraId="61661277" w14:textId="77777777" w:rsidR="00D27062" w:rsidRPr="008A03E3" w:rsidRDefault="004E13D6" w:rsidP="004E13D6">
      <w:pPr>
        <w:rPr>
          <w:rFonts w:cstheme="minorHAnsi"/>
        </w:rPr>
      </w:pPr>
      <w:r w:rsidRPr="008A03E3">
        <w:rPr>
          <w:rFonts w:cstheme="minorHAnsi"/>
        </w:rPr>
        <w:t xml:space="preserve">Why does Paul command Timothy to publically read the Old Testament (that’s all they had) in their church services (1 Timothy 4:13; </w:t>
      </w:r>
      <w:r w:rsidR="00C26D2B" w:rsidRPr="008A03E3">
        <w:rPr>
          <w:rFonts w:cstheme="minorHAnsi"/>
        </w:rPr>
        <w:t>Luke 24:25-27, 44-49; Matthew 5:17-20)</w:t>
      </w:r>
      <w:r w:rsidRPr="008A03E3">
        <w:rPr>
          <w:rFonts w:cstheme="minorHAnsi"/>
        </w:rPr>
        <w:t>?</w:t>
      </w:r>
    </w:p>
    <w:p w14:paraId="23DF4549" w14:textId="77777777" w:rsidR="0082002F" w:rsidRPr="008A03E3" w:rsidRDefault="0082002F">
      <w:pPr>
        <w:rPr>
          <w:rFonts w:cstheme="minorHAnsi"/>
        </w:rPr>
      </w:pPr>
    </w:p>
    <w:p w14:paraId="4771C421" w14:textId="77777777" w:rsidR="00C26D2B" w:rsidRPr="008A03E3" w:rsidRDefault="00C26D2B">
      <w:pPr>
        <w:rPr>
          <w:rFonts w:cstheme="minorHAnsi"/>
        </w:rPr>
      </w:pPr>
      <w:r w:rsidRPr="008A03E3">
        <w:rPr>
          <w:rFonts w:cstheme="minorHAnsi"/>
        </w:rPr>
        <w:t>The teaching ministry at Woodstock Covenant comes</w:t>
      </w:r>
      <w:r w:rsidR="00715832" w:rsidRPr="008A03E3">
        <w:rPr>
          <w:rFonts w:cstheme="minorHAnsi"/>
        </w:rPr>
        <w:t xml:space="preserve"> out</w:t>
      </w:r>
      <w:r w:rsidRPr="008A03E3">
        <w:rPr>
          <w:rFonts w:cstheme="minorHAnsi"/>
        </w:rPr>
        <w:t xml:space="preserve"> from the Bible, which is an ancient document. How confident are you that the Bible speaks</w:t>
      </w:r>
      <w:r w:rsidR="00715832" w:rsidRPr="008A03E3">
        <w:rPr>
          <w:rFonts w:cstheme="minorHAnsi"/>
        </w:rPr>
        <w:t xml:space="preserve"> clearly</w:t>
      </w:r>
      <w:r w:rsidRPr="008A03E3">
        <w:rPr>
          <w:rFonts w:cstheme="minorHAnsi"/>
        </w:rPr>
        <w:t xml:space="preserve"> to the issues of our day (Hebrews 4:12-13)?</w:t>
      </w:r>
    </w:p>
    <w:p w14:paraId="727E122F" w14:textId="77777777" w:rsidR="00715832" w:rsidRPr="008A03E3" w:rsidRDefault="00715832">
      <w:pPr>
        <w:rPr>
          <w:rFonts w:cstheme="minorHAnsi"/>
        </w:rPr>
      </w:pPr>
    </w:p>
    <w:p w14:paraId="698C7A00" w14:textId="72EE9F66" w:rsidR="00715832" w:rsidRDefault="00715832">
      <w:pPr>
        <w:rPr>
          <w:rFonts w:cstheme="minorHAnsi"/>
        </w:rPr>
      </w:pPr>
      <w:r w:rsidRPr="008A03E3">
        <w:rPr>
          <w:rFonts w:cstheme="minorHAnsi"/>
        </w:rPr>
        <w:t>How is your experience hearing the scripture read and taught as part of the congregation different that reading it alone? What value is there to hearing and learning together?</w:t>
      </w:r>
    </w:p>
    <w:p w14:paraId="4765F51B" w14:textId="2D78D9C3" w:rsidR="00395D6A" w:rsidRDefault="00395D6A">
      <w:pPr>
        <w:rPr>
          <w:rFonts w:cstheme="minorHAnsi"/>
        </w:rPr>
      </w:pPr>
    </w:p>
    <w:p w14:paraId="1046D639" w14:textId="5DAFC2F7" w:rsidR="00395D6A" w:rsidRPr="008A03E3" w:rsidRDefault="00395D6A">
      <w:pPr>
        <w:rPr>
          <w:rFonts w:cstheme="minorHAnsi"/>
        </w:rPr>
      </w:pPr>
      <w:r>
        <w:rPr>
          <w:rFonts w:cstheme="minorHAnsi"/>
        </w:rPr>
        <w:t>Describe a time when you found the Joy of the Lord interacting with his Word.</w:t>
      </w:r>
    </w:p>
    <w:sectPr w:rsidR="00395D6A" w:rsidRPr="008A03E3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62"/>
    <w:rsid w:val="001F69ED"/>
    <w:rsid w:val="00235973"/>
    <w:rsid w:val="00265245"/>
    <w:rsid w:val="00275C31"/>
    <w:rsid w:val="002D15C8"/>
    <w:rsid w:val="00313B97"/>
    <w:rsid w:val="00395D6A"/>
    <w:rsid w:val="00417EA2"/>
    <w:rsid w:val="004E13D6"/>
    <w:rsid w:val="00622478"/>
    <w:rsid w:val="00715832"/>
    <w:rsid w:val="00740F78"/>
    <w:rsid w:val="0082002F"/>
    <w:rsid w:val="00825020"/>
    <w:rsid w:val="008A03E3"/>
    <w:rsid w:val="00961825"/>
    <w:rsid w:val="009B1E8C"/>
    <w:rsid w:val="00B06136"/>
    <w:rsid w:val="00C26D2B"/>
    <w:rsid w:val="00D27062"/>
    <w:rsid w:val="00E813AE"/>
    <w:rsid w:val="00F61B6F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7C49"/>
  <w15:docId w15:val="{20383FED-A841-964E-AE4B-63366B7B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Microsoft account</cp:lastModifiedBy>
  <cp:revision>2</cp:revision>
  <cp:lastPrinted>2013-05-15T13:06:00Z</cp:lastPrinted>
  <dcterms:created xsi:type="dcterms:W3CDTF">2021-05-03T16:00:00Z</dcterms:created>
  <dcterms:modified xsi:type="dcterms:W3CDTF">2021-05-03T16:00:00Z</dcterms:modified>
</cp:coreProperties>
</file>