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C50" w14:textId="77777777" w:rsidR="00932A43" w:rsidRPr="004460BE" w:rsidRDefault="00932A43" w:rsidP="00932A43">
      <w:pPr>
        <w:rPr>
          <w:sz w:val="24"/>
          <w:szCs w:val="24"/>
        </w:rPr>
      </w:pPr>
      <w:r w:rsidRPr="004460BE">
        <w:rPr>
          <w:sz w:val="24"/>
          <w:szCs w:val="24"/>
        </w:rPr>
        <w:t xml:space="preserve">03 Sep 2023 </w:t>
      </w:r>
      <w:r w:rsidRPr="004460BE">
        <w:rPr>
          <w:sz w:val="24"/>
          <w:szCs w:val="24"/>
        </w:rPr>
        <w:tab/>
        <w:t>Josh 1-5:12</w:t>
      </w:r>
      <w:r w:rsidRPr="004460BE">
        <w:rPr>
          <w:sz w:val="24"/>
          <w:szCs w:val="24"/>
        </w:rPr>
        <w:tab/>
      </w:r>
      <w:r w:rsidRPr="004460BE">
        <w:rPr>
          <w:rFonts w:ascii="Calibri" w:eastAsia="Calibri" w:hAnsi="Calibri" w:cs="Arial"/>
          <w:b/>
          <w:bCs/>
          <w:sz w:val="24"/>
          <w:szCs w:val="24"/>
        </w:rPr>
        <w:t>(1:1-9)</w:t>
      </w:r>
    </w:p>
    <w:p w14:paraId="6A8C311B" w14:textId="2503A874" w:rsidR="00054F5C" w:rsidRDefault="00932A43" w:rsidP="00932A43">
      <w:pPr>
        <w:rPr>
          <w:b/>
          <w:bCs/>
          <w:sz w:val="24"/>
          <w:szCs w:val="24"/>
        </w:rPr>
      </w:pPr>
      <w:r w:rsidRPr="004460BE">
        <w:rPr>
          <w:b/>
          <w:bCs/>
          <w:sz w:val="24"/>
          <w:szCs w:val="24"/>
        </w:rPr>
        <w:t xml:space="preserve">God’s Call to </w:t>
      </w:r>
      <w:r>
        <w:rPr>
          <w:b/>
          <w:bCs/>
          <w:sz w:val="24"/>
          <w:szCs w:val="24"/>
        </w:rPr>
        <w:t xml:space="preserve">a </w:t>
      </w:r>
      <w:r w:rsidRPr="004460BE">
        <w:rPr>
          <w:b/>
          <w:bCs/>
          <w:sz w:val="24"/>
          <w:szCs w:val="24"/>
        </w:rPr>
        <w:t>New Generation</w:t>
      </w:r>
    </w:p>
    <w:p w14:paraId="75F88A05" w14:textId="77777777" w:rsidR="00932A43" w:rsidRDefault="00932A43" w:rsidP="00932A43">
      <w:pPr>
        <w:rPr>
          <w:b/>
          <w:bCs/>
          <w:sz w:val="24"/>
          <w:szCs w:val="24"/>
        </w:rPr>
      </w:pPr>
    </w:p>
    <w:p w14:paraId="07621569" w14:textId="2DA10F6E" w:rsidR="00913820" w:rsidRDefault="00913820" w:rsidP="00932A43">
      <w:p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3A5864E6" w14:textId="77777777" w:rsidR="00913820" w:rsidRDefault="00913820" w:rsidP="00932A43">
      <w:pPr>
        <w:rPr>
          <w:sz w:val="24"/>
          <w:szCs w:val="24"/>
        </w:rPr>
      </w:pPr>
    </w:p>
    <w:p w14:paraId="2C0BE234" w14:textId="2708A7C9" w:rsidR="00913820" w:rsidRDefault="00B611CE" w:rsidP="00932A43">
      <w:pPr>
        <w:rPr>
          <w:sz w:val="24"/>
          <w:szCs w:val="24"/>
        </w:rPr>
      </w:pPr>
      <w:r>
        <w:rPr>
          <w:sz w:val="24"/>
          <w:szCs w:val="24"/>
        </w:rPr>
        <w:t>Why is God’s Word strongly connected with success (Josh 1:1-9</w:t>
      </w:r>
      <w:r w:rsidR="00915715">
        <w:rPr>
          <w:sz w:val="24"/>
          <w:szCs w:val="24"/>
        </w:rPr>
        <w:t>; Psalm 1</w:t>
      </w:r>
      <w:r>
        <w:rPr>
          <w:sz w:val="24"/>
          <w:szCs w:val="24"/>
        </w:rPr>
        <w:t>)?</w:t>
      </w:r>
    </w:p>
    <w:p w14:paraId="3F529E9E" w14:textId="77777777" w:rsidR="00B611CE" w:rsidRDefault="00B611CE" w:rsidP="00932A43">
      <w:pPr>
        <w:rPr>
          <w:sz w:val="24"/>
          <w:szCs w:val="24"/>
        </w:rPr>
      </w:pPr>
    </w:p>
    <w:p w14:paraId="0DF07DE8" w14:textId="49749DCF" w:rsidR="00B611CE" w:rsidRDefault="009C3E28" w:rsidP="00932A43">
      <w:pPr>
        <w:rPr>
          <w:sz w:val="24"/>
          <w:szCs w:val="24"/>
        </w:rPr>
      </w:pPr>
      <w:r>
        <w:rPr>
          <w:sz w:val="24"/>
          <w:szCs w:val="24"/>
        </w:rPr>
        <w:t xml:space="preserve">Biblical Wisdom is assessing the risk of being obedient to God—knowing what we are getting into. </w:t>
      </w:r>
      <w:r w:rsidR="00B611CE">
        <w:rPr>
          <w:sz w:val="24"/>
          <w:szCs w:val="24"/>
        </w:rPr>
        <w:t>Why do we count the cost—understand clearly—what the Lord is getting us into</w:t>
      </w:r>
      <w:r w:rsidR="008E0724">
        <w:rPr>
          <w:sz w:val="24"/>
          <w:szCs w:val="24"/>
        </w:rPr>
        <w:t xml:space="preserve"> (Josh 2</w:t>
      </w:r>
      <w:r w:rsidR="00915715">
        <w:rPr>
          <w:sz w:val="24"/>
          <w:szCs w:val="24"/>
        </w:rPr>
        <w:t>; Luke 14:28</w:t>
      </w:r>
      <w:r w:rsidR="008E0724">
        <w:rPr>
          <w:sz w:val="24"/>
          <w:szCs w:val="24"/>
        </w:rPr>
        <w:t>)</w:t>
      </w:r>
      <w:r w:rsidR="00B611CE">
        <w:rPr>
          <w:sz w:val="24"/>
          <w:szCs w:val="24"/>
        </w:rPr>
        <w:t>?</w:t>
      </w:r>
    </w:p>
    <w:p w14:paraId="4A552B51" w14:textId="77777777" w:rsidR="00B611CE" w:rsidRDefault="00B611CE" w:rsidP="00932A43">
      <w:pPr>
        <w:rPr>
          <w:sz w:val="24"/>
          <w:szCs w:val="24"/>
        </w:rPr>
      </w:pPr>
    </w:p>
    <w:p w14:paraId="3D362399" w14:textId="414F4124" w:rsidR="00B611CE" w:rsidRDefault="00B611CE" w:rsidP="00932A43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E0724">
        <w:rPr>
          <w:sz w:val="24"/>
          <w:szCs w:val="24"/>
        </w:rPr>
        <w:t xml:space="preserve">we know </w:t>
      </w:r>
      <w:r>
        <w:rPr>
          <w:sz w:val="24"/>
          <w:szCs w:val="24"/>
        </w:rPr>
        <w:t>something is difficult but we</w:t>
      </w:r>
      <w:r w:rsidR="009C3E28">
        <w:rPr>
          <w:sz w:val="24"/>
          <w:szCs w:val="24"/>
        </w:rPr>
        <w:t xml:space="preserve"> still</w:t>
      </w:r>
      <w:r>
        <w:rPr>
          <w:sz w:val="24"/>
          <w:szCs w:val="24"/>
        </w:rPr>
        <w:t xml:space="preserve"> trust God to take us through, how is that the faith God </w:t>
      </w:r>
      <w:r w:rsidR="008E0724">
        <w:rPr>
          <w:sz w:val="24"/>
          <w:szCs w:val="24"/>
        </w:rPr>
        <w:t>seeks from us</w:t>
      </w:r>
      <w:r>
        <w:rPr>
          <w:sz w:val="24"/>
          <w:szCs w:val="24"/>
        </w:rPr>
        <w:t>?</w:t>
      </w:r>
    </w:p>
    <w:p w14:paraId="69977712" w14:textId="77777777" w:rsidR="00B611CE" w:rsidRDefault="00B611CE" w:rsidP="00932A43">
      <w:pPr>
        <w:rPr>
          <w:sz w:val="24"/>
          <w:szCs w:val="24"/>
        </w:rPr>
      </w:pPr>
    </w:p>
    <w:p w14:paraId="7A4281D7" w14:textId="78F932C1" w:rsidR="00B611CE" w:rsidRDefault="008E0724" w:rsidP="00932A43">
      <w:pPr>
        <w:rPr>
          <w:sz w:val="24"/>
          <w:szCs w:val="24"/>
        </w:rPr>
      </w:pPr>
      <w:r>
        <w:rPr>
          <w:sz w:val="24"/>
          <w:szCs w:val="24"/>
        </w:rPr>
        <w:t>How did the Israelite’s physical survival depend on staying together and obeying together (Josh 3-4)?</w:t>
      </w:r>
    </w:p>
    <w:p w14:paraId="35E09BAC" w14:textId="77777777" w:rsidR="008E0724" w:rsidRDefault="008E0724" w:rsidP="00932A43">
      <w:pPr>
        <w:rPr>
          <w:sz w:val="24"/>
          <w:szCs w:val="24"/>
        </w:rPr>
      </w:pPr>
    </w:p>
    <w:p w14:paraId="7790617F" w14:textId="224D1F7F" w:rsidR="008E0724" w:rsidRDefault="008E0724" w:rsidP="00932A43">
      <w:pPr>
        <w:rPr>
          <w:sz w:val="24"/>
          <w:szCs w:val="24"/>
        </w:rPr>
      </w:pPr>
      <w:r>
        <w:rPr>
          <w:sz w:val="24"/>
          <w:szCs w:val="24"/>
        </w:rPr>
        <w:t xml:space="preserve">Why is it harder to commit when we are physically safe and </w:t>
      </w:r>
      <w:r w:rsidR="006702BB">
        <w:rPr>
          <w:sz w:val="24"/>
          <w:szCs w:val="24"/>
        </w:rPr>
        <w:t>comfortable,</w:t>
      </w:r>
      <w:r>
        <w:rPr>
          <w:sz w:val="24"/>
          <w:szCs w:val="24"/>
        </w:rPr>
        <w:t xml:space="preserve"> </w:t>
      </w:r>
      <w:r w:rsidR="006702BB">
        <w:rPr>
          <w:sz w:val="24"/>
          <w:szCs w:val="24"/>
        </w:rPr>
        <w:t>when</w:t>
      </w:r>
      <w:r>
        <w:rPr>
          <w:sz w:val="24"/>
          <w:szCs w:val="24"/>
        </w:rPr>
        <w:t xml:space="preserve"> nothing seems to be at risk if we don’t commit? What is </w:t>
      </w:r>
      <w:r w:rsidR="00915715">
        <w:rPr>
          <w:sz w:val="24"/>
          <w:szCs w:val="24"/>
        </w:rPr>
        <w:t xml:space="preserve">truly </w:t>
      </w:r>
      <w:r>
        <w:rPr>
          <w:sz w:val="24"/>
          <w:szCs w:val="24"/>
        </w:rPr>
        <w:t>at risk when we are apathetic</w:t>
      </w:r>
      <w:r w:rsidR="006702BB">
        <w:rPr>
          <w:sz w:val="24"/>
          <w:szCs w:val="24"/>
        </w:rPr>
        <w:t xml:space="preserve"> (Rev. 3:14-22)</w:t>
      </w:r>
      <w:r>
        <w:rPr>
          <w:sz w:val="24"/>
          <w:szCs w:val="24"/>
        </w:rPr>
        <w:t>?</w:t>
      </w:r>
    </w:p>
    <w:p w14:paraId="3A748F9D" w14:textId="77777777" w:rsidR="008E0724" w:rsidRDefault="008E0724" w:rsidP="00932A43">
      <w:pPr>
        <w:rPr>
          <w:sz w:val="24"/>
          <w:szCs w:val="24"/>
        </w:rPr>
      </w:pPr>
    </w:p>
    <w:p w14:paraId="2B69077F" w14:textId="54F67E7B" w:rsidR="008E0724" w:rsidRDefault="006702BB" w:rsidP="00932A43">
      <w:pPr>
        <w:rPr>
          <w:sz w:val="24"/>
          <w:szCs w:val="24"/>
        </w:rPr>
      </w:pPr>
      <w:r>
        <w:rPr>
          <w:sz w:val="24"/>
          <w:szCs w:val="24"/>
        </w:rPr>
        <w:t xml:space="preserve">The shame of their past was rolled away (Josh 5:9-11). How does King Jesus want us to commit our whole life and become a new person (Rom 12:1-2; 2 Cor </w:t>
      </w:r>
      <w:r w:rsidR="00A509E7">
        <w:rPr>
          <w:sz w:val="24"/>
          <w:szCs w:val="24"/>
        </w:rPr>
        <w:t>5:17)</w:t>
      </w:r>
      <w:r w:rsidR="00915715">
        <w:rPr>
          <w:sz w:val="24"/>
          <w:szCs w:val="24"/>
        </w:rPr>
        <w:t>?</w:t>
      </w:r>
    </w:p>
    <w:p w14:paraId="31D11A12" w14:textId="77777777" w:rsidR="008E0724" w:rsidRDefault="008E0724" w:rsidP="00932A43">
      <w:pPr>
        <w:rPr>
          <w:sz w:val="24"/>
          <w:szCs w:val="24"/>
        </w:rPr>
      </w:pPr>
    </w:p>
    <w:p w14:paraId="65A64878" w14:textId="77777777" w:rsidR="00932A43" w:rsidRPr="00932A43" w:rsidRDefault="00932A43" w:rsidP="00932A43"/>
    <w:sectPr w:rsidR="00932A43" w:rsidRPr="0093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43"/>
    <w:rsid w:val="00054F5C"/>
    <w:rsid w:val="001143AB"/>
    <w:rsid w:val="003854F4"/>
    <w:rsid w:val="00464BD0"/>
    <w:rsid w:val="006702BB"/>
    <w:rsid w:val="008E0724"/>
    <w:rsid w:val="00913820"/>
    <w:rsid w:val="00915715"/>
    <w:rsid w:val="00932A43"/>
    <w:rsid w:val="009C3E28"/>
    <w:rsid w:val="00A509E7"/>
    <w:rsid w:val="00A553A1"/>
    <w:rsid w:val="00B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D541"/>
  <w15:chartTrackingRefBased/>
  <w15:docId w15:val="{17E79FA6-A658-9047-B07B-7886960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43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2023-08-30T15:04:00Z</dcterms:created>
  <dcterms:modified xsi:type="dcterms:W3CDTF">2023-08-30T15:04:00Z</dcterms:modified>
</cp:coreProperties>
</file>